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79" w:rsidRDefault="002F2879" w:rsidP="00982CB4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</w:p>
    <w:p w:rsidR="00A833AB" w:rsidRDefault="00982CB4" w:rsidP="00982CB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Схема п</w:t>
      </w:r>
      <w:r w:rsidR="00415D6B">
        <w:rPr>
          <w:b/>
          <w:color w:val="000000"/>
          <w:sz w:val="32"/>
          <w:szCs w:val="32"/>
        </w:rPr>
        <w:t>сихолого-педагогическ</w:t>
      </w:r>
      <w:r>
        <w:rPr>
          <w:b/>
          <w:color w:val="000000"/>
          <w:sz w:val="32"/>
          <w:szCs w:val="32"/>
        </w:rPr>
        <w:t>ой</w:t>
      </w:r>
      <w:r w:rsidR="00415D6B">
        <w:rPr>
          <w:b/>
          <w:color w:val="000000"/>
          <w:sz w:val="32"/>
          <w:szCs w:val="32"/>
        </w:rPr>
        <w:t xml:space="preserve"> </w:t>
      </w:r>
      <w:r w:rsidR="005E6B8A">
        <w:rPr>
          <w:b/>
          <w:color w:val="000000"/>
          <w:sz w:val="32"/>
          <w:szCs w:val="32"/>
        </w:rPr>
        <w:t>характеристик</w:t>
      </w:r>
      <w:r>
        <w:rPr>
          <w:b/>
          <w:color w:val="000000"/>
          <w:sz w:val="32"/>
          <w:szCs w:val="32"/>
        </w:rPr>
        <w:t>и</w:t>
      </w:r>
      <w:r w:rsidR="005E6B8A">
        <w:rPr>
          <w:b/>
          <w:color w:val="000000"/>
          <w:sz w:val="32"/>
          <w:szCs w:val="32"/>
        </w:rPr>
        <w:t xml:space="preserve"> </w:t>
      </w:r>
    </w:p>
    <w:p w:rsidR="00C76214" w:rsidRDefault="00C76214" w:rsidP="00982CB4">
      <w:pPr>
        <w:jc w:val="center"/>
        <w:rPr>
          <w:b/>
          <w:color w:val="000000"/>
          <w:sz w:val="32"/>
          <w:szCs w:val="32"/>
        </w:rPr>
      </w:pPr>
      <w:r w:rsidRPr="00BE0DE7">
        <w:rPr>
          <w:b/>
          <w:color w:val="000000"/>
          <w:sz w:val="32"/>
          <w:szCs w:val="32"/>
        </w:rPr>
        <w:t>на дошкольника</w:t>
      </w:r>
      <w:r w:rsidR="00686E22" w:rsidRPr="00BE0DE7">
        <w:rPr>
          <w:b/>
          <w:color w:val="000000"/>
          <w:sz w:val="32"/>
          <w:szCs w:val="32"/>
        </w:rPr>
        <w:t xml:space="preserve"> для </w:t>
      </w:r>
      <w:r w:rsidR="00F45B23">
        <w:rPr>
          <w:b/>
          <w:color w:val="000000"/>
          <w:sz w:val="32"/>
          <w:szCs w:val="32"/>
        </w:rPr>
        <w:t>Т</w:t>
      </w:r>
      <w:r w:rsidR="00686E22" w:rsidRPr="00BE0DE7">
        <w:rPr>
          <w:b/>
          <w:color w:val="000000"/>
          <w:sz w:val="32"/>
          <w:szCs w:val="32"/>
        </w:rPr>
        <w:t>ПМПК</w:t>
      </w:r>
    </w:p>
    <w:p w:rsidR="00BE0DE7" w:rsidRPr="00BE0DE7" w:rsidRDefault="00BE0DE7" w:rsidP="00982CB4">
      <w:pPr>
        <w:jc w:val="center"/>
        <w:rPr>
          <w:b/>
          <w:color w:val="000000"/>
          <w:sz w:val="16"/>
          <w:szCs w:val="16"/>
        </w:rPr>
      </w:pPr>
    </w:p>
    <w:p w:rsidR="00F45B23" w:rsidRDefault="00686E22" w:rsidP="00982CB4">
      <w:pPr>
        <w:rPr>
          <w:b/>
          <w:color w:val="000000"/>
          <w:sz w:val="28"/>
          <w:szCs w:val="28"/>
        </w:rPr>
      </w:pPr>
      <w:r w:rsidRPr="00C85B6C">
        <w:rPr>
          <w:b/>
          <w:color w:val="000000"/>
          <w:sz w:val="28"/>
          <w:szCs w:val="28"/>
        </w:rPr>
        <w:t xml:space="preserve">Фамилия, имя </w:t>
      </w:r>
      <w:r w:rsidR="00C76214" w:rsidRPr="00C85B6C">
        <w:rPr>
          <w:b/>
          <w:color w:val="000000"/>
          <w:sz w:val="28"/>
          <w:szCs w:val="28"/>
        </w:rPr>
        <w:t xml:space="preserve"> </w:t>
      </w:r>
      <w:r w:rsidRPr="00C85B6C">
        <w:rPr>
          <w:b/>
          <w:color w:val="000000"/>
          <w:sz w:val="28"/>
          <w:szCs w:val="28"/>
        </w:rPr>
        <w:t>ребенка</w:t>
      </w:r>
      <w:r w:rsidR="00415D6B">
        <w:rPr>
          <w:b/>
          <w:color w:val="000000"/>
          <w:sz w:val="28"/>
          <w:szCs w:val="28"/>
        </w:rPr>
        <w:t xml:space="preserve">_________________________________________ </w:t>
      </w:r>
    </w:p>
    <w:p w:rsidR="00415D6B" w:rsidRDefault="00415D6B" w:rsidP="00982CB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ДОУ____</w:t>
      </w:r>
    </w:p>
    <w:p w:rsidR="005E6B8A" w:rsidRDefault="00C76214" w:rsidP="00982CB4">
      <w:pPr>
        <w:rPr>
          <w:b/>
          <w:color w:val="000000"/>
          <w:sz w:val="28"/>
          <w:szCs w:val="28"/>
        </w:rPr>
      </w:pPr>
      <w:r w:rsidRPr="00C85B6C">
        <w:rPr>
          <w:b/>
          <w:color w:val="000000"/>
          <w:sz w:val="28"/>
          <w:szCs w:val="28"/>
        </w:rPr>
        <w:t>Дата рождения</w:t>
      </w:r>
      <w:r w:rsidR="00686E22" w:rsidRPr="00C85B6C">
        <w:rPr>
          <w:b/>
          <w:color w:val="000000"/>
          <w:sz w:val="28"/>
          <w:szCs w:val="28"/>
        </w:rPr>
        <w:t>, возраст</w:t>
      </w:r>
      <w:r w:rsidR="00C85B6C" w:rsidRPr="00C85B6C">
        <w:rPr>
          <w:b/>
          <w:color w:val="000000"/>
          <w:sz w:val="28"/>
          <w:szCs w:val="28"/>
        </w:rPr>
        <w:t xml:space="preserve"> </w:t>
      </w:r>
      <w:r w:rsidR="00415D6B">
        <w:rPr>
          <w:b/>
          <w:color w:val="000000"/>
          <w:sz w:val="28"/>
          <w:szCs w:val="28"/>
        </w:rPr>
        <w:t>_________________________________________________</w:t>
      </w:r>
      <w:r w:rsidRPr="00C85B6C">
        <w:rPr>
          <w:b/>
          <w:color w:val="000000"/>
          <w:sz w:val="28"/>
          <w:szCs w:val="28"/>
        </w:rPr>
        <w:t xml:space="preserve"> </w:t>
      </w:r>
    </w:p>
    <w:p w:rsidR="00C85B6C" w:rsidRDefault="00686E22" w:rsidP="00982CB4">
      <w:pPr>
        <w:rPr>
          <w:b/>
          <w:color w:val="000000"/>
          <w:sz w:val="28"/>
          <w:szCs w:val="28"/>
        </w:rPr>
      </w:pPr>
      <w:r w:rsidRPr="00C85B6C">
        <w:rPr>
          <w:b/>
          <w:color w:val="000000"/>
          <w:sz w:val="28"/>
          <w:szCs w:val="28"/>
        </w:rPr>
        <w:t>Домашний адрес</w:t>
      </w:r>
      <w:r w:rsidR="00415D6B">
        <w:rPr>
          <w:b/>
          <w:color w:val="000000"/>
          <w:sz w:val="28"/>
          <w:szCs w:val="28"/>
        </w:rPr>
        <w:t>___________</w:t>
      </w:r>
      <w:r w:rsidR="00700B75">
        <w:rPr>
          <w:b/>
          <w:color w:val="000000"/>
          <w:sz w:val="28"/>
          <w:szCs w:val="28"/>
        </w:rPr>
        <w:t>_</w:t>
      </w:r>
      <w:r w:rsidR="00415D6B">
        <w:rPr>
          <w:b/>
          <w:color w:val="000000"/>
          <w:sz w:val="28"/>
          <w:szCs w:val="28"/>
        </w:rPr>
        <w:t>____________________________________________</w:t>
      </w:r>
    </w:p>
    <w:p w:rsidR="00415D6B" w:rsidRPr="00C85B6C" w:rsidRDefault="00415D6B" w:rsidP="00982CB4">
      <w:pPr>
        <w:rPr>
          <w:b/>
          <w:color w:val="000000"/>
          <w:sz w:val="28"/>
          <w:szCs w:val="28"/>
        </w:rPr>
      </w:pPr>
    </w:p>
    <w:p w:rsidR="0044228A" w:rsidRDefault="0044228A" w:rsidP="00982CB4">
      <w:pPr>
        <w:numPr>
          <w:ilvl w:val="0"/>
          <w:numId w:val="1"/>
        </w:numPr>
        <w:tabs>
          <w:tab w:val="left" w:pos="851"/>
          <w:tab w:val="left" w:pos="993"/>
        </w:tabs>
        <w:ind w:left="284" w:firstLine="42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Внешний вид и поведение в ситуации обследования</w:t>
      </w:r>
      <w:r w:rsidR="002562D9">
        <w:rPr>
          <w:b/>
          <w:color w:val="000000"/>
          <w:sz w:val="28"/>
          <w:szCs w:val="28"/>
        </w:rPr>
        <w:t xml:space="preserve"> </w:t>
      </w:r>
      <w:r w:rsidR="002562D9" w:rsidRPr="002562D9">
        <w:rPr>
          <w:i/>
          <w:color w:val="000000"/>
          <w:sz w:val="28"/>
          <w:szCs w:val="28"/>
        </w:rPr>
        <w:t>(описать):</w:t>
      </w:r>
      <w:r>
        <w:rPr>
          <w:b/>
          <w:color w:val="000000"/>
          <w:sz w:val="28"/>
          <w:szCs w:val="28"/>
        </w:rPr>
        <w:t xml:space="preserve"> </w:t>
      </w:r>
    </w:p>
    <w:p w:rsidR="0044228A" w:rsidRPr="002562D9" w:rsidRDefault="00EE5881" w:rsidP="00982CB4">
      <w:pPr>
        <w:numPr>
          <w:ilvl w:val="0"/>
          <w:numId w:val="2"/>
        </w:numPr>
        <w:tabs>
          <w:tab w:val="left" w:pos="851"/>
          <w:tab w:val="left" w:pos="993"/>
        </w:tabs>
        <w:ind w:left="284" w:firstLine="425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п</w:t>
      </w:r>
      <w:r w:rsidR="0044228A" w:rsidRPr="0044228A">
        <w:rPr>
          <w:color w:val="000000"/>
          <w:sz w:val="28"/>
          <w:szCs w:val="28"/>
        </w:rPr>
        <w:t>оведение</w:t>
      </w:r>
      <w:r w:rsidR="00E979BF">
        <w:rPr>
          <w:color w:val="000000"/>
          <w:sz w:val="28"/>
          <w:szCs w:val="28"/>
        </w:rPr>
        <w:t xml:space="preserve"> (</w:t>
      </w:r>
      <w:r w:rsidR="002562D9" w:rsidRPr="002562D9">
        <w:rPr>
          <w:i/>
          <w:color w:val="000000"/>
          <w:sz w:val="28"/>
          <w:szCs w:val="28"/>
        </w:rPr>
        <w:t xml:space="preserve">поведение </w:t>
      </w:r>
      <w:r w:rsidR="002562D9">
        <w:rPr>
          <w:i/>
          <w:color w:val="000000"/>
          <w:sz w:val="28"/>
          <w:szCs w:val="28"/>
        </w:rPr>
        <w:t xml:space="preserve">ребенка </w:t>
      </w:r>
      <w:r w:rsidR="002562D9" w:rsidRPr="002562D9">
        <w:rPr>
          <w:i/>
          <w:color w:val="000000"/>
          <w:sz w:val="28"/>
          <w:szCs w:val="28"/>
        </w:rPr>
        <w:t>адекватно/неадекватно ситуации обследования</w:t>
      </w:r>
      <w:r w:rsidR="00E979BF">
        <w:rPr>
          <w:i/>
          <w:color w:val="000000"/>
          <w:sz w:val="28"/>
          <w:szCs w:val="28"/>
        </w:rPr>
        <w:t>)</w:t>
      </w:r>
    </w:p>
    <w:p w:rsidR="0044228A" w:rsidRPr="0044228A" w:rsidRDefault="0044228A" w:rsidP="00982CB4">
      <w:pPr>
        <w:numPr>
          <w:ilvl w:val="0"/>
          <w:numId w:val="2"/>
        </w:numPr>
        <w:tabs>
          <w:tab w:val="left" w:pos="851"/>
          <w:tab w:val="left" w:pos="993"/>
        </w:tabs>
        <w:ind w:left="284" w:firstLine="425"/>
        <w:jc w:val="both"/>
        <w:rPr>
          <w:color w:val="000000"/>
          <w:sz w:val="28"/>
          <w:szCs w:val="28"/>
        </w:rPr>
      </w:pPr>
      <w:r w:rsidRPr="0044228A">
        <w:rPr>
          <w:color w:val="000000"/>
          <w:sz w:val="28"/>
          <w:szCs w:val="28"/>
        </w:rPr>
        <w:t>Контакт</w:t>
      </w:r>
      <w:r w:rsidR="00EE5881">
        <w:rPr>
          <w:color w:val="000000"/>
          <w:sz w:val="28"/>
          <w:szCs w:val="28"/>
        </w:rPr>
        <w:t>, взаимодействие с педагогом</w:t>
      </w:r>
      <w:r w:rsidR="002562D9">
        <w:rPr>
          <w:color w:val="000000"/>
          <w:sz w:val="28"/>
          <w:szCs w:val="28"/>
        </w:rPr>
        <w:t xml:space="preserve"> </w:t>
      </w:r>
      <w:r w:rsidR="002562D9" w:rsidRPr="002562D9">
        <w:rPr>
          <w:i/>
          <w:color w:val="000000"/>
          <w:sz w:val="28"/>
          <w:szCs w:val="28"/>
        </w:rPr>
        <w:t>(контактный, мало контактный, не контактны</w:t>
      </w:r>
      <w:r w:rsidR="004F72DA">
        <w:rPr>
          <w:i/>
          <w:color w:val="000000"/>
          <w:sz w:val="28"/>
          <w:szCs w:val="28"/>
        </w:rPr>
        <w:t>й</w:t>
      </w:r>
      <w:r w:rsidR="002562D9" w:rsidRPr="002562D9">
        <w:rPr>
          <w:i/>
          <w:color w:val="000000"/>
          <w:sz w:val="28"/>
          <w:szCs w:val="28"/>
        </w:rPr>
        <w:t>)</w:t>
      </w:r>
    </w:p>
    <w:p w:rsidR="0044228A" w:rsidRDefault="0044228A" w:rsidP="00982CB4">
      <w:pPr>
        <w:tabs>
          <w:tab w:val="left" w:pos="851"/>
          <w:tab w:val="left" w:pos="993"/>
        </w:tabs>
        <w:ind w:left="284" w:firstLine="425"/>
        <w:jc w:val="both"/>
        <w:rPr>
          <w:b/>
          <w:color w:val="000000"/>
          <w:sz w:val="28"/>
          <w:szCs w:val="28"/>
        </w:rPr>
      </w:pPr>
    </w:p>
    <w:p w:rsidR="0044228A" w:rsidRDefault="0044228A" w:rsidP="00982CB4">
      <w:pPr>
        <w:numPr>
          <w:ilvl w:val="0"/>
          <w:numId w:val="1"/>
        </w:numPr>
        <w:tabs>
          <w:tab w:val="left" w:pos="851"/>
          <w:tab w:val="left" w:pos="993"/>
        </w:tabs>
        <w:ind w:left="284" w:firstLine="42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Характеристики деятельности</w:t>
      </w:r>
      <w:r w:rsidR="002562D9">
        <w:rPr>
          <w:b/>
          <w:color w:val="000000"/>
          <w:sz w:val="28"/>
          <w:szCs w:val="28"/>
        </w:rPr>
        <w:t xml:space="preserve"> </w:t>
      </w:r>
      <w:r w:rsidR="002562D9" w:rsidRPr="002562D9">
        <w:rPr>
          <w:i/>
          <w:color w:val="000000"/>
          <w:sz w:val="28"/>
          <w:szCs w:val="28"/>
        </w:rPr>
        <w:t>(описать)</w:t>
      </w:r>
      <w:r w:rsidRPr="002562D9">
        <w:rPr>
          <w:i/>
          <w:color w:val="000000"/>
          <w:sz w:val="28"/>
          <w:szCs w:val="28"/>
        </w:rPr>
        <w:t>:</w:t>
      </w:r>
    </w:p>
    <w:p w:rsidR="0044228A" w:rsidRPr="0044228A" w:rsidRDefault="0044228A" w:rsidP="00982CB4">
      <w:pPr>
        <w:numPr>
          <w:ilvl w:val="0"/>
          <w:numId w:val="3"/>
        </w:numPr>
        <w:tabs>
          <w:tab w:val="left" w:pos="851"/>
          <w:tab w:val="left" w:pos="993"/>
        </w:tabs>
        <w:ind w:left="284" w:firstLine="425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Темп деятельности</w:t>
      </w:r>
      <w:r w:rsidR="002562D9">
        <w:rPr>
          <w:color w:val="000000"/>
          <w:sz w:val="28"/>
          <w:szCs w:val="28"/>
        </w:rPr>
        <w:t xml:space="preserve"> </w:t>
      </w:r>
      <w:r w:rsidR="002562D9" w:rsidRPr="002562D9">
        <w:rPr>
          <w:i/>
          <w:color w:val="000000"/>
          <w:sz w:val="28"/>
          <w:szCs w:val="28"/>
        </w:rPr>
        <w:t>(медленный, оптимальный, быстрый)</w:t>
      </w:r>
    </w:p>
    <w:p w:rsidR="0044228A" w:rsidRDefault="0044228A" w:rsidP="00982CB4">
      <w:pPr>
        <w:numPr>
          <w:ilvl w:val="0"/>
          <w:numId w:val="3"/>
        </w:numPr>
        <w:tabs>
          <w:tab w:val="left" w:pos="851"/>
          <w:tab w:val="left" w:pos="993"/>
        </w:tabs>
        <w:ind w:left="284" w:firstLine="425"/>
        <w:jc w:val="both"/>
        <w:rPr>
          <w:b/>
          <w:i/>
          <w:color w:val="000000"/>
          <w:sz w:val="28"/>
          <w:szCs w:val="28"/>
        </w:rPr>
      </w:pPr>
      <w:r w:rsidRPr="0044228A">
        <w:rPr>
          <w:color w:val="000000"/>
          <w:sz w:val="28"/>
          <w:szCs w:val="28"/>
        </w:rPr>
        <w:t xml:space="preserve">Работоспособность </w:t>
      </w:r>
      <w:r w:rsidRPr="0044228A">
        <w:rPr>
          <w:i/>
          <w:color w:val="000000"/>
          <w:sz w:val="28"/>
          <w:szCs w:val="28"/>
        </w:rPr>
        <w:t>(снижена, достаточная, высокая)</w:t>
      </w:r>
    </w:p>
    <w:p w:rsidR="0044228A" w:rsidRPr="0044228A" w:rsidRDefault="0044228A" w:rsidP="00982CB4">
      <w:pPr>
        <w:numPr>
          <w:ilvl w:val="0"/>
          <w:numId w:val="3"/>
        </w:numPr>
        <w:tabs>
          <w:tab w:val="left" w:pos="851"/>
          <w:tab w:val="left" w:pos="993"/>
        </w:tabs>
        <w:ind w:left="284" w:firstLine="425"/>
        <w:jc w:val="both"/>
        <w:rPr>
          <w:b/>
          <w:i/>
          <w:color w:val="000000"/>
          <w:sz w:val="28"/>
          <w:szCs w:val="28"/>
        </w:rPr>
      </w:pPr>
      <w:r w:rsidRPr="0044228A">
        <w:rPr>
          <w:color w:val="000000"/>
          <w:sz w:val="28"/>
          <w:szCs w:val="28"/>
        </w:rPr>
        <w:t>Характер деятельности</w:t>
      </w:r>
      <w:r w:rsidRPr="0044228A">
        <w:rPr>
          <w:i/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>выполняет самостоятельно; с помощью взрослого; самостоятельно не выполняет задание, требует частых инструкций и указаний взрослого)</w:t>
      </w:r>
    </w:p>
    <w:p w:rsidR="0044228A" w:rsidRPr="002562D9" w:rsidRDefault="0044228A" w:rsidP="00982CB4">
      <w:pPr>
        <w:numPr>
          <w:ilvl w:val="0"/>
          <w:numId w:val="3"/>
        </w:numPr>
        <w:tabs>
          <w:tab w:val="left" w:pos="851"/>
          <w:tab w:val="left" w:pos="993"/>
        </w:tabs>
        <w:ind w:left="284" w:firstLine="425"/>
        <w:jc w:val="both"/>
        <w:rPr>
          <w:b/>
          <w:i/>
          <w:color w:val="000000"/>
          <w:sz w:val="28"/>
          <w:szCs w:val="28"/>
        </w:rPr>
      </w:pPr>
      <w:r w:rsidRPr="0044228A">
        <w:rPr>
          <w:color w:val="000000"/>
          <w:sz w:val="28"/>
          <w:szCs w:val="28"/>
        </w:rPr>
        <w:t>Принятие и понимание инструкци</w:t>
      </w:r>
      <w:r w:rsidR="00EE5881">
        <w:rPr>
          <w:color w:val="000000"/>
          <w:sz w:val="28"/>
          <w:szCs w:val="28"/>
        </w:rPr>
        <w:t>й</w:t>
      </w:r>
      <w:r w:rsidR="002562D9">
        <w:rPr>
          <w:color w:val="000000"/>
          <w:sz w:val="28"/>
          <w:szCs w:val="28"/>
        </w:rPr>
        <w:t xml:space="preserve"> </w:t>
      </w:r>
      <w:r w:rsidR="002562D9" w:rsidRPr="002562D9">
        <w:rPr>
          <w:i/>
          <w:color w:val="000000"/>
          <w:sz w:val="28"/>
          <w:szCs w:val="28"/>
        </w:rPr>
        <w:t>(понимает смысл задания, удерживает его, задает вопросы)</w:t>
      </w:r>
    </w:p>
    <w:p w:rsidR="0044228A" w:rsidRPr="002562D9" w:rsidRDefault="0044228A" w:rsidP="00982CB4">
      <w:pPr>
        <w:numPr>
          <w:ilvl w:val="0"/>
          <w:numId w:val="3"/>
        </w:numPr>
        <w:tabs>
          <w:tab w:val="left" w:pos="851"/>
          <w:tab w:val="left" w:pos="993"/>
        </w:tabs>
        <w:ind w:left="284" w:firstLine="425"/>
        <w:jc w:val="both"/>
        <w:rPr>
          <w:i/>
          <w:color w:val="000000"/>
          <w:sz w:val="28"/>
          <w:szCs w:val="28"/>
        </w:rPr>
      </w:pPr>
      <w:r w:rsidRPr="0044228A">
        <w:rPr>
          <w:color w:val="000000"/>
          <w:sz w:val="28"/>
          <w:szCs w:val="28"/>
        </w:rPr>
        <w:t>Стойкость интереса</w:t>
      </w:r>
      <w:r w:rsidR="002562D9">
        <w:rPr>
          <w:color w:val="000000"/>
          <w:sz w:val="28"/>
          <w:szCs w:val="28"/>
        </w:rPr>
        <w:t xml:space="preserve"> </w:t>
      </w:r>
      <w:r w:rsidR="002562D9" w:rsidRPr="002562D9">
        <w:rPr>
          <w:i/>
          <w:color w:val="000000"/>
          <w:sz w:val="28"/>
          <w:szCs w:val="28"/>
        </w:rPr>
        <w:t>(устойчивый познавательный интерес, поверхностный, нестойкий)</w:t>
      </w:r>
    </w:p>
    <w:p w:rsidR="00A833AB" w:rsidRPr="00EE5881" w:rsidRDefault="00A833AB" w:rsidP="00982CB4">
      <w:pPr>
        <w:numPr>
          <w:ilvl w:val="0"/>
          <w:numId w:val="3"/>
        </w:numPr>
        <w:tabs>
          <w:tab w:val="left" w:pos="851"/>
          <w:tab w:val="left" w:pos="993"/>
        </w:tabs>
        <w:ind w:left="284" w:firstLine="425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Реакция на одобрение, удачу/ неудачу</w:t>
      </w:r>
      <w:r w:rsidR="002562D9">
        <w:rPr>
          <w:color w:val="000000"/>
          <w:sz w:val="28"/>
          <w:szCs w:val="28"/>
        </w:rPr>
        <w:t xml:space="preserve"> </w:t>
      </w:r>
      <w:r w:rsidR="002562D9" w:rsidRPr="002562D9">
        <w:rPr>
          <w:i/>
          <w:color w:val="000000"/>
          <w:sz w:val="28"/>
          <w:szCs w:val="28"/>
        </w:rPr>
        <w:t>(адекватная, неадекватная, равнодушная)</w:t>
      </w:r>
    </w:p>
    <w:p w:rsidR="00EE5881" w:rsidRDefault="00EE5881" w:rsidP="00982CB4">
      <w:pPr>
        <w:tabs>
          <w:tab w:val="left" w:pos="851"/>
          <w:tab w:val="left" w:pos="993"/>
        </w:tabs>
        <w:ind w:left="284" w:firstLine="425"/>
        <w:jc w:val="both"/>
        <w:rPr>
          <w:color w:val="000000"/>
          <w:sz w:val="28"/>
          <w:szCs w:val="28"/>
        </w:rPr>
      </w:pPr>
    </w:p>
    <w:p w:rsidR="00EE5881" w:rsidRPr="00EE5881" w:rsidRDefault="00EE5881" w:rsidP="00982CB4">
      <w:pPr>
        <w:numPr>
          <w:ilvl w:val="0"/>
          <w:numId w:val="1"/>
        </w:numPr>
        <w:tabs>
          <w:tab w:val="left" w:pos="851"/>
          <w:tab w:val="left" w:pos="993"/>
        </w:tabs>
        <w:ind w:left="284" w:firstLine="425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Особенности развития восприятия </w:t>
      </w:r>
    </w:p>
    <w:p w:rsidR="00EE5881" w:rsidRPr="00AE10F0" w:rsidRDefault="00EE5881" w:rsidP="00AE10F0">
      <w:pPr>
        <w:numPr>
          <w:ilvl w:val="0"/>
          <w:numId w:val="5"/>
        </w:numPr>
        <w:tabs>
          <w:tab w:val="left" w:pos="851"/>
          <w:tab w:val="left" w:pos="993"/>
        </w:tabs>
        <w:ind w:left="284" w:firstLine="425"/>
        <w:jc w:val="both"/>
        <w:rPr>
          <w:i/>
          <w:sz w:val="28"/>
          <w:szCs w:val="28"/>
        </w:rPr>
      </w:pPr>
      <w:r w:rsidRPr="00EE5881">
        <w:rPr>
          <w:color w:val="000000"/>
          <w:sz w:val="28"/>
          <w:szCs w:val="28"/>
        </w:rPr>
        <w:t>Восприятие цвета, формы,</w:t>
      </w:r>
      <w:r>
        <w:rPr>
          <w:color w:val="000000"/>
          <w:sz w:val="28"/>
          <w:szCs w:val="28"/>
        </w:rPr>
        <w:t xml:space="preserve"> размера</w:t>
      </w:r>
      <w:r w:rsidR="009A16BB">
        <w:rPr>
          <w:color w:val="000000"/>
          <w:sz w:val="28"/>
          <w:szCs w:val="28"/>
        </w:rPr>
        <w:t xml:space="preserve"> </w:t>
      </w:r>
      <w:r w:rsidR="002C72ED" w:rsidRPr="009A16BB">
        <w:rPr>
          <w:i/>
          <w:color w:val="000000"/>
          <w:sz w:val="28"/>
          <w:szCs w:val="28"/>
        </w:rPr>
        <w:t xml:space="preserve">(интерпретация в соответствии с </w:t>
      </w:r>
      <w:r w:rsidR="009A16BB" w:rsidRPr="009A16BB">
        <w:rPr>
          <w:i/>
          <w:color w:val="000000"/>
          <w:sz w:val="28"/>
          <w:szCs w:val="28"/>
        </w:rPr>
        <w:t xml:space="preserve">модификацией </w:t>
      </w:r>
      <w:r w:rsidR="002C72ED" w:rsidRPr="009A16BB">
        <w:rPr>
          <w:i/>
          <w:color w:val="000000"/>
          <w:sz w:val="28"/>
          <w:szCs w:val="28"/>
        </w:rPr>
        <w:t>методик</w:t>
      </w:r>
      <w:r w:rsidR="009A16BB">
        <w:rPr>
          <w:i/>
          <w:color w:val="000000"/>
          <w:sz w:val="28"/>
          <w:szCs w:val="28"/>
        </w:rPr>
        <w:t>и</w:t>
      </w:r>
      <w:r w:rsidR="002C72ED" w:rsidRPr="009A16BB">
        <w:rPr>
          <w:i/>
          <w:color w:val="000000"/>
          <w:sz w:val="28"/>
          <w:szCs w:val="28"/>
        </w:rPr>
        <w:t xml:space="preserve"> </w:t>
      </w:r>
      <w:r w:rsidR="009A16BB" w:rsidRPr="009A16BB">
        <w:rPr>
          <w:i/>
          <w:color w:val="000000"/>
          <w:sz w:val="28"/>
          <w:szCs w:val="28"/>
        </w:rPr>
        <w:t xml:space="preserve">А.А. </w:t>
      </w:r>
      <w:proofErr w:type="spellStart"/>
      <w:r w:rsidR="009A16BB" w:rsidRPr="009A16BB">
        <w:rPr>
          <w:i/>
          <w:color w:val="000000"/>
          <w:sz w:val="28"/>
          <w:szCs w:val="28"/>
        </w:rPr>
        <w:t>Венгера</w:t>
      </w:r>
      <w:proofErr w:type="spellEnd"/>
      <w:r w:rsidR="009A16BB" w:rsidRPr="009A16BB">
        <w:rPr>
          <w:i/>
          <w:color w:val="000000"/>
          <w:sz w:val="28"/>
          <w:szCs w:val="28"/>
        </w:rPr>
        <w:t xml:space="preserve"> </w:t>
      </w:r>
      <w:r w:rsidR="002C72ED" w:rsidRPr="009A16BB">
        <w:rPr>
          <w:i/>
          <w:color w:val="000000"/>
          <w:sz w:val="28"/>
          <w:szCs w:val="28"/>
        </w:rPr>
        <w:t>«</w:t>
      </w:r>
      <w:r w:rsidR="009A16BB" w:rsidRPr="009A16BB">
        <w:rPr>
          <w:i/>
          <w:sz w:val="28"/>
          <w:szCs w:val="28"/>
        </w:rPr>
        <w:t>Классификация объектов по двум признакам. Соотнесение формы и величины</w:t>
      </w:r>
      <w:r w:rsidR="00AE10F0">
        <w:rPr>
          <w:i/>
          <w:sz w:val="28"/>
          <w:szCs w:val="28"/>
        </w:rPr>
        <w:t>»,</w:t>
      </w:r>
      <w:r w:rsidR="009A16BB" w:rsidRPr="00AE10F0">
        <w:rPr>
          <w:i/>
          <w:sz w:val="28"/>
          <w:szCs w:val="28"/>
        </w:rPr>
        <w:t xml:space="preserve"> интерпретация в соответствии с модификацией методики</w:t>
      </w:r>
      <w:r w:rsidR="00AE10F0" w:rsidRPr="00AE10F0">
        <w:rPr>
          <w:i/>
          <w:sz w:val="28"/>
          <w:szCs w:val="28"/>
        </w:rPr>
        <w:t xml:space="preserve"> </w:t>
      </w:r>
      <w:r w:rsidR="00AE10F0">
        <w:rPr>
          <w:i/>
          <w:sz w:val="28"/>
          <w:szCs w:val="28"/>
        </w:rPr>
        <w:t>лото В.М. Когана «</w:t>
      </w:r>
      <w:r w:rsidR="009A16BB" w:rsidRPr="00AE10F0">
        <w:rPr>
          <w:i/>
          <w:sz w:val="28"/>
          <w:szCs w:val="28"/>
        </w:rPr>
        <w:t>Классификация объектов по двум признакам. Соотнесение цвета и формы</w:t>
      </w:r>
      <w:r w:rsidR="00AE10F0">
        <w:rPr>
          <w:i/>
          <w:sz w:val="28"/>
          <w:szCs w:val="28"/>
        </w:rPr>
        <w:t>»</w:t>
      </w:r>
      <w:r w:rsidR="006E737F">
        <w:rPr>
          <w:i/>
          <w:sz w:val="28"/>
          <w:szCs w:val="28"/>
        </w:rPr>
        <w:t>.</w:t>
      </w:r>
      <w:r w:rsidR="006E737F" w:rsidRPr="008F6158">
        <w:rPr>
          <w:i/>
          <w:sz w:val="28"/>
          <w:szCs w:val="28"/>
        </w:rPr>
        <w:t xml:space="preserve"> Усанова О.Н.  Методические рекомендации по использованию комплекта практических материалов «Лилия». Научно-практический центр  «Коррекция», Москва, 1994</w:t>
      </w:r>
      <w:r w:rsidR="008F6158" w:rsidRPr="008F6158">
        <w:rPr>
          <w:i/>
          <w:sz w:val="28"/>
          <w:szCs w:val="28"/>
        </w:rPr>
        <w:t>)</w:t>
      </w:r>
    </w:p>
    <w:p w:rsidR="009566B1" w:rsidRPr="009566B1" w:rsidRDefault="00EE5881" w:rsidP="00982CB4">
      <w:pPr>
        <w:numPr>
          <w:ilvl w:val="0"/>
          <w:numId w:val="5"/>
        </w:numPr>
        <w:tabs>
          <w:tab w:val="left" w:pos="851"/>
          <w:tab w:val="left" w:pos="993"/>
        </w:tabs>
        <w:ind w:left="284" w:firstLine="425"/>
        <w:jc w:val="both"/>
        <w:rPr>
          <w:i/>
          <w:color w:val="000000"/>
          <w:sz w:val="28"/>
          <w:szCs w:val="28"/>
        </w:rPr>
      </w:pPr>
      <w:r w:rsidRPr="009566B1">
        <w:rPr>
          <w:color w:val="000000"/>
          <w:sz w:val="28"/>
          <w:szCs w:val="28"/>
        </w:rPr>
        <w:t>Восприятие пространственно-временных характеристик</w:t>
      </w:r>
      <w:r w:rsidR="009566B1" w:rsidRPr="009566B1">
        <w:rPr>
          <w:i/>
          <w:color w:val="000000"/>
          <w:sz w:val="28"/>
          <w:szCs w:val="28"/>
        </w:rPr>
        <w:t xml:space="preserve"> </w:t>
      </w:r>
      <w:r w:rsidR="00A11313">
        <w:rPr>
          <w:i/>
          <w:color w:val="000000"/>
          <w:sz w:val="28"/>
          <w:szCs w:val="28"/>
        </w:rPr>
        <w:t>(</w:t>
      </w:r>
      <w:r w:rsidR="009566B1" w:rsidRPr="002C72ED">
        <w:rPr>
          <w:i/>
          <w:color w:val="000000"/>
          <w:sz w:val="28"/>
          <w:szCs w:val="28"/>
        </w:rPr>
        <w:t>интерпретация в соответ</w:t>
      </w:r>
      <w:r w:rsidR="009566B1">
        <w:rPr>
          <w:i/>
          <w:color w:val="000000"/>
          <w:sz w:val="28"/>
          <w:szCs w:val="28"/>
        </w:rPr>
        <w:t>ствии с м</w:t>
      </w:r>
      <w:r w:rsidR="005D595D" w:rsidRPr="005D595D">
        <w:rPr>
          <w:i/>
          <w:color w:val="000000"/>
          <w:sz w:val="28"/>
          <w:szCs w:val="28"/>
        </w:rPr>
        <w:t>етодик</w:t>
      </w:r>
      <w:r w:rsidR="009566B1">
        <w:rPr>
          <w:i/>
          <w:color w:val="000000"/>
          <w:sz w:val="28"/>
          <w:szCs w:val="28"/>
        </w:rPr>
        <w:t>ой</w:t>
      </w:r>
      <w:r w:rsidR="005D595D" w:rsidRPr="005D595D">
        <w:rPr>
          <w:i/>
          <w:color w:val="000000"/>
          <w:sz w:val="28"/>
          <w:szCs w:val="28"/>
        </w:rPr>
        <w:t xml:space="preserve"> «Времена года»</w:t>
      </w:r>
      <w:r w:rsidRPr="004D41B7">
        <w:rPr>
          <w:i/>
          <w:color w:val="000000"/>
          <w:sz w:val="28"/>
          <w:szCs w:val="28"/>
        </w:rPr>
        <w:t xml:space="preserve">, </w:t>
      </w:r>
      <w:r w:rsidR="009566B1">
        <w:rPr>
          <w:i/>
          <w:color w:val="000000"/>
          <w:sz w:val="28"/>
          <w:szCs w:val="28"/>
        </w:rPr>
        <w:t>м</w:t>
      </w:r>
      <w:r w:rsidR="009566B1" w:rsidRPr="009566B1">
        <w:rPr>
          <w:i/>
          <w:color w:val="000000"/>
          <w:sz w:val="28"/>
          <w:szCs w:val="28"/>
        </w:rPr>
        <w:t>етодик</w:t>
      </w:r>
      <w:r w:rsidR="009566B1">
        <w:rPr>
          <w:i/>
          <w:color w:val="000000"/>
          <w:sz w:val="28"/>
          <w:szCs w:val="28"/>
        </w:rPr>
        <w:t>ой</w:t>
      </w:r>
      <w:r w:rsidR="009566B1" w:rsidRPr="009566B1">
        <w:rPr>
          <w:i/>
          <w:color w:val="000000"/>
          <w:sz w:val="28"/>
          <w:szCs w:val="28"/>
        </w:rPr>
        <w:t xml:space="preserve"> «Графический диктант» Д. Б. </w:t>
      </w:r>
      <w:proofErr w:type="spellStart"/>
      <w:r w:rsidR="009566B1" w:rsidRPr="009566B1">
        <w:rPr>
          <w:i/>
          <w:color w:val="000000"/>
          <w:sz w:val="28"/>
          <w:szCs w:val="28"/>
        </w:rPr>
        <w:t>Эльконина</w:t>
      </w:r>
      <w:proofErr w:type="spellEnd"/>
      <w:r w:rsidR="009566B1">
        <w:rPr>
          <w:i/>
          <w:color w:val="000000"/>
          <w:sz w:val="28"/>
          <w:szCs w:val="28"/>
        </w:rPr>
        <w:t>)</w:t>
      </w:r>
    </w:p>
    <w:p w:rsidR="00C90C24" w:rsidRPr="004D41B7" w:rsidRDefault="00C90C24" w:rsidP="00982CB4">
      <w:pPr>
        <w:numPr>
          <w:ilvl w:val="0"/>
          <w:numId w:val="5"/>
        </w:numPr>
        <w:tabs>
          <w:tab w:val="left" w:pos="851"/>
          <w:tab w:val="left" w:pos="993"/>
        </w:tabs>
        <w:ind w:left="284" w:firstLine="425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канал познания</w:t>
      </w:r>
      <w:r w:rsidR="00054AF4">
        <w:rPr>
          <w:color w:val="000000"/>
          <w:sz w:val="28"/>
          <w:szCs w:val="28"/>
        </w:rPr>
        <w:t xml:space="preserve"> </w:t>
      </w:r>
      <w:r w:rsidR="00054AF4" w:rsidRPr="005F28B4">
        <w:rPr>
          <w:i/>
          <w:color w:val="000000"/>
          <w:sz w:val="28"/>
          <w:szCs w:val="28"/>
        </w:rPr>
        <w:t>(</w:t>
      </w:r>
      <w:r w:rsidR="00543C1A">
        <w:rPr>
          <w:i/>
          <w:color w:val="000000"/>
          <w:sz w:val="28"/>
          <w:szCs w:val="28"/>
        </w:rPr>
        <w:t>анкетирование родителей на определение ведущего канала восприятия</w:t>
      </w:r>
      <w:r w:rsidR="00A11313">
        <w:rPr>
          <w:i/>
          <w:color w:val="000000"/>
          <w:sz w:val="28"/>
          <w:szCs w:val="28"/>
        </w:rPr>
        <w:t xml:space="preserve"> ребенка</w:t>
      </w:r>
      <w:r w:rsidR="00543C1A">
        <w:rPr>
          <w:i/>
          <w:color w:val="000000"/>
          <w:sz w:val="28"/>
          <w:szCs w:val="28"/>
        </w:rPr>
        <w:t xml:space="preserve">: </w:t>
      </w:r>
      <w:proofErr w:type="spellStart"/>
      <w:r w:rsidR="005F28B4" w:rsidRPr="005F28B4">
        <w:rPr>
          <w:i/>
          <w:color w:val="000000"/>
          <w:sz w:val="28"/>
          <w:szCs w:val="28"/>
        </w:rPr>
        <w:t>аудиал</w:t>
      </w:r>
      <w:proofErr w:type="spellEnd"/>
      <w:r w:rsidR="005F28B4" w:rsidRPr="005F28B4">
        <w:rPr>
          <w:i/>
          <w:color w:val="000000"/>
          <w:sz w:val="28"/>
          <w:szCs w:val="28"/>
        </w:rPr>
        <w:t xml:space="preserve">, </w:t>
      </w:r>
      <w:proofErr w:type="spellStart"/>
      <w:r w:rsidR="005F28B4" w:rsidRPr="005F28B4">
        <w:rPr>
          <w:i/>
          <w:color w:val="000000"/>
          <w:sz w:val="28"/>
          <w:szCs w:val="28"/>
        </w:rPr>
        <w:t>визуал</w:t>
      </w:r>
      <w:proofErr w:type="spellEnd"/>
      <w:r w:rsidR="005F28B4" w:rsidRPr="005F28B4">
        <w:rPr>
          <w:i/>
          <w:color w:val="000000"/>
          <w:sz w:val="28"/>
          <w:szCs w:val="28"/>
        </w:rPr>
        <w:t xml:space="preserve">, </w:t>
      </w:r>
      <w:proofErr w:type="spellStart"/>
      <w:r w:rsidR="005F28B4" w:rsidRPr="005F28B4">
        <w:rPr>
          <w:i/>
          <w:color w:val="000000"/>
          <w:sz w:val="28"/>
          <w:szCs w:val="28"/>
        </w:rPr>
        <w:t>кинестетик</w:t>
      </w:r>
      <w:proofErr w:type="spellEnd"/>
      <w:r w:rsidR="00054AF4" w:rsidRPr="005F28B4">
        <w:rPr>
          <w:i/>
          <w:color w:val="000000"/>
          <w:sz w:val="28"/>
          <w:szCs w:val="28"/>
        </w:rPr>
        <w:t>)</w:t>
      </w:r>
    </w:p>
    <w:p w:rsidR="00EE5881" w:rsidRPr="00EE5881" w:rsidRDefault="00EE5881" w:rsidP="00982CB4">
      <w:pPr>
        <w:tabs>
          <w:tab w:val="left" w:pos="851"/>
          <w:tab w:val="left" w:pos="993"/>
        </w:tabs>
        <w:ind w:left="284" w:firstLine="425"/>
        <w:jc w:val="both"/>
        <w:rPr>
          <w:color w:val="000000"/>
          <w:sz w:val="28"/>
          <w:szCs w:val="28"/>
        </w:rPr>
      </w:pPr>
    </w:p>
    <w:p w:rsidR="00EE5881" w:rsidRPr="003D1FA8" w:rsidRDefault="00EE5881" w:rsidP="00982CB4">
      <w:pPr>
        <w:numPr>
          <w:ilvl w:val="0"/>
          <w:numId w:val="1"/>
        </w:numPr>
        <w:tabs>
          <w:tab w:val="left" w:pos="851"/>
          <w:tab w:val="left" w:pos="993"/>
        </w:tabs>
        <w:ind w:left="284" w:firstLine="425"/>
        <w:jc w:val="both"/>
        <w:rPr>
          <w:b/>
          <w:i/>
          <w:color w:val="000000"/>
          <w:sz w:val="28"/>
          <w:szCs w:val="28"/>
        </w:rPr>
      </w:pPr>
      <w:r w:rsidRPr="00EE5881">
        <w:rPr>
          <w:b/>
          <w:color w:val="000000"/>
          <w:sz w:val="28"/>
          <w:szCs w:val="28"/>
        </w:rPr>
        <w:t>Особенности развития внимания</w:t>
      </w:r>
    </w:p>
    <w:p w:rsidR="003D1FA8" w:rsidRPr="003D1FA8" w:rsidRDefault="003D1FA8" w:rsidP="00982CB4">
      <w:pPr>
        <w:tabs>
          <w:tab w:val="left" w:pos="851"/>
          <w:tab w:val="left" w:pos="993"/>
        </w:tabs>
        <w:ind w:left="284" w:firstLine="425"/>
        <w:jc w:val="both"/>
        <w:rPr>
          <w:i/>
          <w:color w:val="000000"/>
          <w:sz w:val="28"/>
          <w:szCs w:val="28"/>
        </w:rPr>
      </w:pPr>
      <w:r w:rsidRPr="003D1FA8">
        <w:rPr>
          <w:i/>
          <w:color w:val="000000"/>
          <w:sz w:val="28"/>
          <w:szCs w:val="28"/>
        </w:rPr>
        <w:t>(</w:t>
      </w:r>
      <w:r w:rsidRPr="002C72ED">
        <w:rPr>
          <w:i/>
          <w:color w:val="000000"/>
          <w:sz w:val="28"/>
          <w:szCs w:val="28"/>
        </w:rPr>
        <w:t>интерпретация в соответ</w:t>
      </w:r>
      <w:r>
        <w:rPr>
          <w:i/>
          <w:color w:val="000000"/>
          <w:sz w:val="28"/>
          <w:szCs w:val="28"/>
        </w:rPr>
        <w:t>ствии</w:t>
      </w:r>
      <w:r w:rsidRPr="002C72ED">
        <w:rPr>
          <w:i/>
          <w:color w:val="000000"/>
          <w:sz w:val="28"/>
          <w:szCs w:val="28"/>
        </w:rPr>
        <w:t xml:space="preserve"> с </w:t>
      </w:r>
      <w:hyperlink r:id="rId5" w:tooltip="Корректурная проба (Тест Бурдона)" w:history="1">
        <w:r w:rsidR="0075659B">
          <w:rPr>
            <w:i/>
            <w:color w:val="000000"/>
            <w:sz w:val="28"/>
            <w:szCs w:val="28"/>
          </w:rPr>
          <w:t>т</w:t>
        </w:r>
        <w:r w:rsidR="0075659B" w:rsidRPr="0075659B">
          <w:rPr>
            <w:i/>
            <w:color w:val="000000"/>
            <w:sz w:val="28"/>
            <w:szCs w:val="28"/>
          </w:rPr>
          <w:t>ест</w:t>
        </w:r>
        <w:r w:rsidR="0075659B">
          <w:rPr>
            <w:i/>
            <w:color w:val="000000"/>
            <w:sz w:val="28"/>
            <w:szCs w:val="28"/>
          </w:rPr>
          <w:t>ом</w:t>
        </w:r>
        <w:r w:rsidR="0075659B" w:rsidRPr="0075659B">
          <w:rPr>
            <w:i/>
            <w:color w:val="000000"/>
            <w:sz w:val="28"/>
            <w:szCs w:val="28"/>
          </w:rPr>
          <w:t xml:space="preserve"> Бурдона</w:t>
        </w:r>
        <w:r w:rsidR="0075659B">
          <w:rPr>
            <w:i/>
            <w:color w:val="000000"/>
            <w:sz w:val="28"/>
            <w:szCs w:val="28"/>
          </w:rPr>
          <w:t xml:space="preserve"> (корректурная проба)</w:t>
        </w:r>
      </w:hyperlink>
      <w:r>
        <w:rPr>
          <w:i/>
          <w:color w:val="000000"/>
          <w:sz w:val="28"/>
          <w:szCs w:val="28"/>
        </w:rPr>
        <w:t xml:space="preserve">, </w:t>
      </w:r>
      <w:r w:rsidRPr="003D1FA8">
        <w:rPr>
          <w:i/>
          <w:color w:val="000000"/>
          <w:sz w:val="28"/>
          <w:szCs w:val="28"/>
        </w:rPr>
        <w:t xml:space="preserve">методикой </w:t>
      </w:r>
      <w:proofErr w:type="spellStart"/>
      <w:r w:rsidRPr="003D1FA8">
        <w:rPr>
          <w:i/>
          <w:color w:val="000000"/>
          <w:sz w:val="28"/>
          <w:szCs w:val="28"/>
        </w:rPr>
        <w:t>Пьерона</w:t>
      </w:r>
      <w:r>
        <w:rPr>
          <w:i/>
          <w:color w:val="000000"/>
          <w:sz w:val="28"/>
          <w:szCs w:val="28"/>
        </w:rPr>
        <w:t>-</w:t>
      </w:r>
      <w:r w:rsidRPr="003D1FA8">
        <w:rPr>
          <w:i/>
          <w:color w:val="000000"/>
          <w:sz w:val="28"/>
          <w:szCs w:val="28"/>
        </w:rPr>
        <w:t>Рузера</w:t>
      </w:r>
      <w:proofErr w:type="spellEnd"/>
      <w:r>
        <w:rPr>
          <w:i/>
          <w:color w:val="000000"/>
          <w:sz w:val="28"/>
          <w:szCs w:val="28"/>
        </w:rPr>
        <w:t>)</w:t>
      </w:r>
    </w:p>
    <w:p w:rsidR="0044228A" w:rsidRPr="004D41B7" w:rsidRDefault="00EE5881" w:rsidP="00982CB4">
      <w:pPr>
        <w:numPr>
          <w:ilvl w:val="0"/>
          <w:numId w:val="4"/>
        </w:numPr>
        <w:tabs>
          <w:tab w:val="left" w:pos="851"/>
          <w:tab w:val="left" w:pos="993"/>
        </w:tabs>
        <w:ind w:left="284" w:firstLine="425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внимания</w:t>
      </w:r>
      <w:r w:rsidR="003D1FA8">
        <w:rPr>
          <w:color w:val="000000"/>
          <w:sz w:val="28"/>
          <w:szCs w:val="28"/>
        </w:rPr>
        <w:t xml:space="preserve"> </w:t>
      </w:r>
      <w:r w:rsidRPr="004D41B7">
        <w:rPr>
          <w:i/>
          <w:color w:val="000000"/>
          <w:sz w:val="28"/>
          <w:szCs w:val="28"/>
        </w:rPr>
        <w:t>(снижен, соответств</w:t>
      </w:r>
      <w:r w:rsidR="00CF74FB" w:rsidRPr="004D41B7">
        <w:rPr>
          <w:i/>
          <w:color w:val="000000"/>
          <w:sz w:val="28"/>
          <w:szCs w:val="28"/>
        </w:rPr>
        <w:t>ует возрастным характеристикам</w:t>
      </w:r>
      <w:r w:rsidRPr="004D41B7">
        <w:rPr>
          <w:i/>
          <w:color w:val="000000"/>
          <w:sz w:val="28"/>
          <w:szCs w:val="28"/>
        </w:rPr>
        <w:t>)</w:t>
      </w:r>
    </w:p>
    <w:p w:rsidR="002C72ED" w:rsidRPr="003D1FA8" w:rsidRDefault="00EE5881" w:rsidP="00982CB4">
      <w:pPr>
        <w:numPr>
          <w:ilvl w:val="0"/>
          <w:numId w:val="4"/>
        </w:numPr>
        <w:tabs>
          <w:tab w:val="left" w:pos="851"/>
          <w:tab w:val="left" w:pos="993"/>
        </w:tabs>
        <w:ind w:left="284" w:firstLine="425"/>
        <w:jc w:val="both"/>
        <w:rPr>
          <w:b/>
          <w:bCs/>
          <w:sz w:val="26"/>
          <w:szCs w:val="26"/>
        </w:rPr>
      </w:pPr>
      <w:r>
        <w:rPr>
          <w:color w:val="000000"/>
          <w:sz w:val="28"/>
          <w:szCs w:val="28"/>
        </w:rPr>
        <w:t xml:space="preserve">Устойчивость внимания </w:t>
      </w:r>
      <w:r w:rsidR="003D1FA8" w:rsidRPr="003D1FA8">
        <w:rPr>
          <w:i/>
          <w:color w:val="000000"/>
          <w:sz w:val="28"/>
          <w:szCs w:val="28"/>
        </w:rPr>
        <w:t xml:space="preserve">(устойчивое, </w:t>
      </w:r>
      <w:r w:rsidR="003D1FA8">
        <w:rPr>
          <w:i/>
          <w:color w:val="000000"/>
          <w:sz w:val="28"/>
          <w:szCs w:val="28"/>
        </w:rPr>
        <w:t>рассеянное</w:t>
      </w:r>
      <w:r w:rsidR="003D1FA8" w:rsidRPr="003D1FA8">
        <w:rPr>
          <w:i/>
          <w:color w:val="000000"/>
          <w:sz w:val="28"/>
          <w:szCs w:val="28"/>
        </w:rPr>
        <w:t>)</w:t>
      </w:r>
    </w:p>
    <w:p w:rsidR="00EE5881" w:rsidRPr="003D1FA8" w:rsidRDefault="00A84C41" w:rsidP="00982CB4">
      <w:pPr>
        <w:numPr>
          <w:ilvl w:val="0"/>
          <w:numId w:val="4"/>
        </w:numPr>
        <w:tabs>
          <w:tab w:val="left" w:pos="851"/>
          <w:tab w:val="left" w:pos="993"/>
        </w:tabs>
        <w:ind w:left="284" w:firstLine="425"/>
        <w:jc w:val="both"/>
        <w:rPr>
          <w:i/>
          <w:color w:val="000000"/>
          <w:sz w:val="28"/>
          <w:szCs w:val="28"/>
        </w:rPr>
      </w:pPr>
      <w:r w:rsidRPr="00A84C41">
        <w:rPr>
          <w:color w:val="000000"/>
          <w:sz w:val="28"/>
          <w:szCs w:val="28"/>
        </w:rPr>
        <w:lastRenderedPageBreak/>
        <w:t xml:space="preserve">Переключаемость внимания </w:t>
      </w:r>
      <w:r w:rsidR="003D1FA8" w:rsidRPr="003D1FA8">
        <w:rPr>
          <w:i/>
          <w:color w:val="000000"/>
          <w:sz w:val="28"/>
          <w:szCs w:val="28"/>
        </w:rPr>
        <w:t>(трудно / легко переключается с одного вида деятельности на другой)</w:t>
      </w:r>
    </w:p>
    <w:p w:rsidR="00A84C41" w:rsidRPr="003D1FA8" w:rsidRDefault="00A84C41" w:rsidP="00982CB4">
      <w:pPr>
        <w:tabs>
          <w:tab w:val="left" w:pos="851"/>
          <w:tab w:val="left" w:pos="993"/>
        </w:tabs>
        <w:ind w:left="284" w:firstLine="425"/>
        <w:jc w:val="both"/>
        <w:rPr>
          <w:i/>
          <w:color w:val="000000"/>
          <w:sz w:val="28"/>
          <w:szCs w:val="28"/>
        </w:rPr>
      </w:pPr>
    </w:p>
    <w:p w:rsidR="00A84C41" w:rsidRDefault="00A84C41" w:rsidP="00982CB4">
      <w:pPr>
        <w:numPr>
          <w:ilvl w:val="0"/>
          <w:numId w:val="1"/>
        </w:numPr>
        <w:tabs>
          <w:tab w:val="left" w:pos="851"/>
          <w:tab w:val="left" w:pos="993"/>
        </w:tabs>
        <w:ind w:left="284" w:firstLine="425"/>
        <w:jc w:val="both"/>
        <w:rPr>
          <w:b/>
          <w:color w:val="000000"/>
          <w:sz w:val="28"/>
          <w:szCs w:val="28"/>
        </w:rPr>
      </w:pPr>
      <w:r w:rsidRPr="00A84C41">
        <w:rPr>
          <w:b/>
          <w:color w:val="000000"/>
          <w:sz w:val="28"/>
          <w:szCs w:val="28"/>
        </w:rPr>
        <w:t xml:space="preserve">Особенности развития памяти </w:t>
      </w:r>
    </w:p>
    <w:p w:rsidR="0075659B" w:rsidRPr="007C78E2" w:rsidRDefault="00A84C41" w:rsidP="00982CB4">
      <w:pPr>
        <w:numPr>
          <w:ilvl w:val="0"/>
          <w:numId w:val="6"/>
        </w:numPr>
        <w:tabs>
          <w:tab w:val="left" w:pos="851"/>
          <w:tab w:val="left" w:pos="993"/>
        </w:tabs>
        <w:ind w:left="284" w:firstLine="425"/>
        <w:jc w:val="both"/>
        <w:rPr>
          <w:rFonts w:asciiTheme="majorHAnsi" w:hAnsiTheme="majorHAnsi"/>
          <w:i/>
          <w:color w:val="000000"/>
          <w:sz w:val="28"/>
          <w:szCs w:val="28"/>
        </w:rPr>
      </w:pPr>
      <w:r w:rsidRPr="007C78E2">
        <w:rPr>
          <w:color w:val="000000"/>
          <w:sz w:val="28"/>
          <w:szCs w:val="28"/>
        </w:rPr>
        <w:t>Кратковременная образная память</w:t>
      </w:r>
      <w:r w:rsidR="002C72ED" w:rsidRPr="007C78E2">
        <w:rPr>
          <w:i/>
          <w:color w:val="000000"/>
          <w:sz w:val="28"/>
          <w:szCs w:val="28"/>
        </w:rPr>
        <w:t xml:space="preserve"> </w:t>
      </w:r>
      <w:r w:rsidR="002C72ED" w:rsidRPr="00A11313">
        <w:rPr>
          <w:i/>
          <w:sz w:val="28"/>
          <w:szCs w:val="28"/>
        </w:rPr>
        <w:t xml:space="preserve">(интерпретация в соответствии с методикой </w:t>
      </w:r>
      <w:r w:rsidR="007C78E2" w:rsidRPr="00A11313">
        <w:rPr>
          <w:i/>
          <w:sz w:val="28"/>
          <w:szCs w:val="28"/>
        </w:rPr>
        <w:t>диагностики зрительной памяти дошкольников Векслера</w:t>
      </w:r>
      <w:r w:rsidR="00A11313" w:rsidRPr="00A11313">
        <w:rPr>
          <w:i/>
          <w:sz w:val="28"/>
          <w:szCs w:val="28"/>
        </w:rPr>
        <w:t>)</w:t>
      </w:r>
    </w:p>
    <w:p w:rsidR="0075659B" w:rsidRDefault="00A84C41" w:rsidP="00982CB4">
      <w:pPr>
        <w:numPr>
          <w:ilvl w:val="0"/>
          <w:numId w:val="6"/>
        </w:numPr>
        <w:tabs>
          <w:tab w:val="left" w:pos="851"/>
          <w:tab w:val="left" w:pos="993"/>
        </w:tabs>
        <w:ind w:left="284" w:firstLine="425"/>
        <w:jc w:val="both"/>
        <w:rPr>
          <w:sz w:val="28"/>
          <w:szCs w:val="28"/>
        </w:rPr>
      </w:pPr>
      <w:r w:rsidRPr="00A84C41">
        <w:rPr>
          <w:color w:val="000000"/>
          <w:sz w:val="28"/>
          <w:szCs w:val="28"/>
        </w:rPr>
        <w:t>Механическая память</w:t>
      </w:r>
      <w:r w:rsidR="002C72ED" w:rsidRPr="002C72ED">
        <w:rPr>
          <w:i/>
          <w:color w:val="000000"/>
          <w:sz w:val="28"/>
          <w:szCs w:val="28"/>
        </w:rPr>
        <w:t xml:space="preserve"> </w:t>
      </w:r>
      <w:r w:rsidR="002C72ED">
        <w:rPr>
          <w:i/>
          <w:color w:val="000000"/>
          <w:sz w:val="28"/>
          <w:szCs w:val="28"/>
        </w:rPr>
        <w:t>(</w:t>
      </w:r>
      <w:r w:rsidR="002C72ED" w:rsidRPr="002C72ED">
        <w:rPr>
          <w:i/>
          <w:color w:val="000000"/>
          <w:sz w:val="28"/>
          <w:szCs w:val="28"/>
        </w:rPr>
        <w:t xml:space="preserve">интерпретация в </w:t>
      </w:r>
      <w:r w:rsidR="00D02982" w:rsidRPr="00D02982">
        <w:rPr>
          <w:i/>
          <w:color w:val="000000"/>
          <w:sz w:val="28"/>
          <w:szCs w:val="28"/>
        </w:rPr>
        <w:t xml:space="preserve">соответствии с </w:t>
      </w:r>
      <w:r w:rsidR="00D02982" w:rsidRPr="0075659B">
        <w:rPr>
          <w:i/>
          <w:sz w:val="28"/>
          <w:szCs w:val="28"/>
        </w:rPr>
        <w:t xml:space="preserve">тестом </w:t>
      </w:r>
      <w:r w:rsidR="00D02982" w:rsidRPr="00D02982">
        <w:rPr>
          <w:i/>
          <w:sz w:val="28"/>
          <w:szCs w:val="28"/>
        </w:rPr>
        <w:t>для оценки механической памяти и способн</w:t>
      </w:r>
      <w:r w:rsidR="00D02982">
        <w:rPr>
          <w:i/>
          <w:sz w:val="28"/>
          <w:szCs w:val="28"/>
        </w:rPr>
        <w:t>ости к осмысленному запоминанию</w:t>
      </w:r>
      <w:r w:rsidR="0075659B">
        <w:rPr>
          <w:i/>
          <w:sz w:val="28"/>
          <w:szCs w:val="28"/>
        </w:rPr>
        <w:t xml:space="preserve">. </w:t>
      </w:r>
      <w:r w:rsidR="0075659B" w:rsidRPr="0075659B">
        <w:rPr>
          <w:i/>
          <w:sz w:val="28"/>
          <w:szCs w:val="28"/>
        </w:rPr>
        <w:t>Составитель О.Н. Усанова. Научно-практический центр "Коррекция". Москва, 1991</w:t>
      </w:r>
      <w:r w:rsidR="0075659B">
        <w:rPr>
          <w:i/>
          <w:sz w:val="28"/>
          <w:szCs w:val="28"/>
        </w:rPr>
        <w:t xml:space="preserve"> </w:t>
      </w:r>
      <w:r w:rsidR="0075659B" w:rsidRPr="0075659B">
        <w:rPr>
          <w:i/>
          <w:sz w:val="28"/>
          <w:szCs w:val="28"/>
        </w:rPr>
        <w:t>г.)</w:t>
      </w:r>
    </w:p>
    <w:p w:rsidR="0075659B" w:rsidRPr="00D82814" w:rsidRDefault="00A84C41" w:rsidP="00982CB4">
      <w:pPr>
        <w:numPr>
          <w:ilvl w:val="0"/>
          <w:numId w:val="6"/>
        </w:numPr>
        <w:tabs>
          <w:tab w:val="left" w:pos="851"/>
          <w:tab w:val="left" w:pos="993"/>
        </w:tabs>
        <w:ind w:left="284" w:firstLine="425"/>
        <w:jc w:val="both"/>
        <w:rPr>
          <w:sz w:val="28"/>
          <w:szCs w:val="28"/>
        </w:rPr>
      </w:pPr>
      <w:r w:rsidRPr="0075659B">
        <w:rPr>
          <w:color w:val="000000"/>
          <w:sz w:val="28"/>
          <w:szCs w:val="28"/>
        </w:rPr>
        <w:t>Словесно-логическая</w:t>
      </w:r>
      <w:r w:rsidR="00AF2E8E" w:rsidRPr="0075659B">
        <w:rPr>
          <w:color w:val="000000"/>
          <w:sz w:val="28"/>
          <w:szCs w:val="28"/>
        </w:rPr>
        <w:t>/осмысленная</w:t>
      </w:r>
      <w:r w:rsidRPr="0075659B">
        <w:rPr>
          <w:color w:val="000000"/>
          <w:sz w:val="28"/>
          <w:szCs w:val="28"/>
        </w:rPr>
        <w:t xml:space="preserve"> память</w:t>
      </w:r>
      <w:r w:rsidR="002C72ED" w:rsidRPr="0075659B">
        <w:rPr>
          <w:color w:val="000000"/>
          <w:sz w:val="28"/>
          <w:szCs w:val="28"/>
        </w:rPr>
        <w:t xml:space="preserve"> </w:t>
      </w:r>
      <w:r w:rsidR="0075659B">
        <w:rPr>
          <w:i/>
          <w:color w:val="000000"/>
          <w:sz w:val="28"/>
          <w:szCs w:val="28"/>
        </w:rPr>
        <w:t>(</w:t>
      </w:r>
      <w:r w:rsidR="0075659B" w:rsidRPr="002C72ED">
        <w:rPr>
          <w:i/>
          <w:color w:val="000000"/>
          <w:sz w:val="28"/>
          <w:szCs w:val="28"/>
        </w:rPr>
        <w:t xml:space="preserve">интерпретация в </w:t>
      </w:r>
      <w:r w:rsidR="0075659B" w:rsidRPr="00D02982">
        <w:rPr>
          <w:i/>
          <w:color w:val="000000"/>
          <w:sz w:val="28"/>
          <w:szCs w:val="28"/>
        </w:rPr>
        <w:t xml:space="preserve">соответствии с </w:t>
      </w:r>
      <w:r w:rsidR="0075659B" w:rsidRPr="0075659B">
        <w:rPr>
          <w:i/>
          <w:sz w:val="28"/>
          <w:szCs w:val="28"/>
        </w:rPr>
        <w:t xml:space="preserve">тестом </w:t>
      </w:r>
      <w:r w:rsidR="0075659B" w:rsidRPr="00D02982">
        <w:rPr>
          <w:i/>
          <w:sz w:val="28"/>
          <w:szCs w:val="28"/>
        </w:rPr>
        <w:t>для оценки механической памяти и способн</w:t>
      </w:r>
      <w:r w:rsidR="0075659B">
        <w:rPr>
          <w:i/>
          <w:sz w:val="28"/>
          <w:szCs w:val="28"/>
        </w:rPr>
        <w:t xml:space="preserve">ости к осмысленному запоминанию. </w:t>
      </w:r>
      <w:r w:rsidR="0075659B" w:rsidRPr="0075659B">
        <w:rPr>
          <w:i/>
          <w:sz w:val="28"/>
          <w:szCs w:val="28"/>
        </w:rPr>
        <w:t xml:space="preserve">Составитель О.Н. Усанова. Научно-практический центр </w:t>
      </w:r>
      <w:r w:rsidR="0075659B" w:rsidRPr="00D82814">
        <w:rPr>
          <w:i/>
          <w:sz w:val="28"/>
          <w:szCs w:val="28"/>
        </w:rPr>
        <w:t>"Коррекция". Москва, 1991 г.)</w:t>
      </w:r>
    </w:p>
    <w:p w:rsidR="00A84C41" w:rsidRPr="00D82814" w:rsidRDefault="00A84C41" w:rsidP="00982CB4">
      <w:pPr>
        <w:tabs>
          <w:tab w:val="left" w:pos="851"/>
          <w:tab w:val="left" w:pos="993"/>
        </w:tabs>
        <w:ind w:left="284" w:firstLine="425"/>
        <w:jc w:val="both"/>
        <w:rPr>
          <w:color w:val="000000"/>
          <w:sz w:val="28"/>
          <w:szCs w:val="28"/>
        </w:rPr>
      </w:pPr>
    </w:p>
    <w:p w:rsidR="00A84C41" w:rsidRPr="00D82814" w:rsidRDefault="002C72ED" w:rsidP="00982CB4">
      <w:pPr>
        <w:numPr>
          <w:ilvl w:val="0"/>
          <w:numId w:val="1"/>
        </w:numPr>
        <w:tabs>
          <w:tab w:val="left" w:pos="851"/>
          <w:tab w:val="left" w:pos="993"/>
        </w:tabs>
        <w:ind w:left="284" w:firstLine="425"/>
        <w:jc w:val="both"/>
        <w:rPr>
          <w:b/>
          <w:color w:val="000000"/>
          <w:sz w:val="28"/>
          <w:szCs w:val="28"/>
        </w:rPr>
      </w:pPr>
      <w:r w:rsidRPr="00D82814">
        <w:rPr>
          <w:b/>
          <w:color w:val="000000"/>
          <w:sz w:val="28"/>
          <w:szCs w:val="28"/>
        </w:rPr>
        <w:t>Особенности развития мышления</w:t>
      </w:r>
    </w:p>
    <w:p w:rsidR="00D82814" w:rsidRPr="00FD6571" w:rsidRDefault="002C72ED" w:rsidP="00982CB4">
      <w:pPr>
        <w:pStyle w:val="1"/>
        <w:numPr>
          <w:ilvl w:val="0"/>
          <w:numId w:val="55"/>
        </w:numPr>
        <w:shd w:val="clear" w:color="auto" w:fill="FFFFFF"/>
        <w:tabs>
          <w:tab w:val="left" w:pos="993"/>
        </w:tabs>
        <w:spacing w:before="0"/>
        <w:ind w:left="284" w:firstLine="425"/>
        <w:jc w:val="both"/>
        <w:rPr>
          <w:rFonts w:ascii="Times New Roman" w:hAnsi="Times New Roman" w:cs="Times New Roman"/>
          <w:color w:val="757575"/>
          <w:spacing w:val="-15"/>
          <w:sz w:val="26"/>
          <w:szCs w:val="26"/>
        </w:rPr>
      </w:pPr>
      <w:r w:rsidRPr="00D82814">
        <w:rPr>
          <w:rFonts w:ascii="Times New Roman" w:hAnsi="Times New Roman" w:cs="Times New Roman"/>
          <w:b w:val="0"/>
          <w:color w:val="000000"/>
        </w:rPr>
        <w:t>Классификация, обобщение и анализ</w:t>
      </w:r>
      <w:r w:rsidR="00C90C24" w:rsidRPr="00D82814">
        <w:rPr>
          <w:rFonts w:ascii="Times New Roman" w:hAnsi="Times New Roman" w:cs="Times New Roman"/>
          <w:b w:val="0"/>
          <w:color w:val="000000"/>
        </w:rPr>
        <w:t xml:space="preserve"> </w:t>
      </w:r>
      <w:r w:rsidR="00C90C24" w:rsidRPr="00D82814">
        <w:rPr>
          <w:rFonts w:ascii="Times New Roman" w:eastAsia="Times New Roman" w:hAnsi="Times New Roman" w:cs="Times New Roman"/>
          <w:b w:val="0"/>
          <w:bCs w:val="0"/>
          <w:i/>
          <w:color w:val="000000"/>
        </w:rPr>
        <w:t xml:space="preserve">(интерпретация в соответствии с </w:t>
      </w:r>
      <w:r w:rsidR="00C90C24" w:rsidRPr="00FD6571">
        <w:rPr>
          <w:rFonts w:ascii="Times New Roman" w:eastAsia="Times New Roman" w:hAnsi="Times New Roman" w:cs="Times New Roman"/>
          <w:b w:val="0"/>
          <w:bCs w:val="0"/>
          <w:i/>
          <w:color w:val="000000"/>
        </w:rPr>
        <w:t>методиками «Самое непохожее»</w:t>
      </w:r>
      <w:r w:rsidR="00285DA7" w:rsidRPr="00FD6571">
        <w:rPr>
          <w:rFonts w:ascii="Times New Roman" w:eastAsia="Times New Roman" w:hAnsi="Times New Roman" w:cs="Times New Roman"/>
          <w:b w:val="0"/>
          <w:bCs w:val="0"/>
          <w:i/>
          <w:color w:val="000000"/>
        </w:rPr>
        <w:t xml:space="preserve"> Л.А. </w:t>
      </w:r>
      <w:proofErr w:type="spellStart"/>
      <w:r w:rsidR="00285DA7" w:rsidRPr="00FD6571">
        <w:rPr>
          <w:rFonts w:ascii="Times New Roman" w:eastAsia="Times New Roman" w:hAnsi="Times New Roman" w:cs="Times New Roman"/>
          <w:b w:val="0"/>
          <w:bCs w:val="0"/>
          <w:i/>
          <w:color w:val="000000"/>
        </w:rPr>
        <w:t>Венге</w:t>
      </w:r>
      <w:r w:rsidR="005C5D4A" w:rsidRPr="00FD6571">
        <w:rPr>
          <w:rFonts w:ascii="Times New Roman" w:eastAsia="Times New Roman" w:hAnsi="Times New Roman" w:cs="Times New Roman"/>
          <w:b w:val="0"/>
          <w:bCs w:val="0"/>
          <w:i/>
          <w:color w:val="000000"/>
        </w:rPr>
        <w:t>ра</w:t>
      </w:r>
      <w:proofErr w:type="spellEnd"/>
      <w:r w:rsidR="00C90C24" w:rsidRPr="00FD6571">
        <w:rPr>
          <w:rFonts w:ascii="Times New Roman" w:eastAsia="Times New Roman" w:hAnsi="Times New Roman" w:cs="Times New Roman"/>
          <w:b w:val="0"/>
          <w:bCs w:val="0"/>
          <w:i/>
          <w:color w:val="000000"/>
        </w:rPr>
        <w:t xml:space="preserve">, </w:t>
      </w:r>
      <w:r w:rsidR="00D82814" w:rsidRPr="00FD6571">
        <w:rPr>
          <w:rFonts w:ascii="Times New Roman" w:eastAsia="Times New Roman" w:hAnsi="Times New Roman" w:cs="Times New Roman"/>
          <w:b w:val="0"/>
          <w:bCs w:val="0"/>
          <w:i/>
          <w:color w:val="000000"/>
        </w:rPr>
        <w:t xml:space="preserve">методикой </w:t>
      </w:r>
      <w:r w:rsidR="00C90C24" w:rsidRPr="00FD6571">
        <w:rPr>
          <w:rFonts w:ascii="Times New Roman" w:eastAsia="Times New Roman" w:hAnsi="Times New Roman" w:cs="Times New Roman"/>
          <w:b w:val="0"/>
          <w:bCs w:val="0"/>
          <w:i/>
          <w:color w:val="000000"/>
        </w:rPr>
        <w:t>«Четвертый лишний»</w:t>
      </w:r>
      <w:r w:rsidR="00285DA7" w:rsidRPr="00FD6571">
        <w:rPr>
          <w:rFonts w:ascii="Times New Roman" w:eastAsia="Times New Roman" w:hAnsi="Times New Roman" w:cs="Times New Roman"/>
          <w:b w:val="0"/>
          <w:bCs w:val="0"/>
          <w:i/>
          <w:color w:val="000000"/>
        </w:rPr>
        <w:t xml:space="preserve"> Павлова Н.Н, Руденко Л.Г.</w:t>
      </w:r>
      <w:r w:rsidR="00D82814" w:rsidRPr="00FD6571">
        <w:rPr>
          <w:rFonts w:ascii="Times New Roman" w:eastAsia="Times New Roman" w:hAnsi="Times New Roman" w:cs="Times New Roman"/>
          <w:b w:val="0"/>
          <w:bCs w:val="0"/>
          <w:i/>
          <w:color w:val="000000"/>
        </w:rPr>
        <w:t xml:space="preserve">, методикой матрицы Дж. </w:t>
      </w:r>
      <w:proofErr w:type="spellStart"/>
      <w:r w:rsidR="00D82814" w:rsidRPr="00FD6571">
        <w:rPr>
          <w:rFonts w:ascii="Times New Roman" w:eastAsia="Times New Roman" w:hAnsi="Times New Roman" w:cs="Times New Roman"/>
          <w:b w:val="0"/>
          <w:bCs w:val="0"/>
          <w:i/>
          <w:color w:val="000000"/>
        </w:rPr>
        <w:t>Равена</w:t>
      </w:r>
      <w:proofErr w:type="spellEnd"/>
    </w:p>
    <w:p w:rsidR="00C90C24" w:rsidRPr="00FD6571" w:rsidRDefault="00C90C24" w:rsidP="00982CB4">
      <w:pPr>
        <w:pStyle w:val="1"/>
        <w:numPr>
          <w:ilvl w:val="0"/>
          <w:numId w:val="55"/>
        </w:numPr>
        <w:shd w:val="clear" w:color="auto" w:fill="FFFFFF"/>
        <w:tabs>
          <w:tab w:val="left" w:pos="993"/>
        </w:tabs>
        <w:spacing w:before="0"/>
        <w:ind w:left="284" w:firstLine="425"/>
        <w:jc w:val="both"/>
        <w:rPr>
          <w:rFonts w:ascii="Times New Roman" w:hAnsi="Times New Roman" w:cs="Times New Roman"/>
          <w:b w:val="0"/>
          <w:i/>
          <w:color w:val="000000"/>
        </w:rPr>
      </w:pPr>
      <w:r w:rsidRPr="00FD6571">
        <w:rPr>
          <w:rFonts w:ascii="Times New Roman" w:hAnsi="Times New Roman" w:cs="Times New Roman"/>
          <w:b w:val="0"/>
          <w:color w:val="000000"/>
        </w:rPr>
        <w:t xml:space="preserve">Установление закономерностей </w:t>
      </w:r>
      <w:r w:rsidRPr="00FD6571">
        <w:rPr>
          <w:rFonts w:ascii="Times New Roman" w:hAnsi="Times New Roman" w:cs="Times New Roman"/>
          <w:b w:val="0"/>
          <w:i/>
          <w:color w:val="000000"/>
        </w:rPr>
        <w:t xml:space="preserve">(интерпретация в соответствии с </w:t>
      </w:r>
      <w:proofErr w:type="spellStart"/>
      <w:r w:rsidRPr="00FD6571">
        <w:rPr>
          <w:rFonts w:ascii="Times New Roman" w:hAnsi="Times New Roman" w:cs="Times New Roman"/>
          <w:b w:val="0"/>
          <w:i/>
          <w:color w:val="000000"/>
        </w:rPr>
        <w:t>субтестом</w:t>
      </w:r>
      <w:proofErr w:type="spellEnd"/>
      <w:r w:rsidRPr="00FD6571">
        <w:rPr>
          <w:rFonts w:ascii="Times New Roman" w:hAnsi="Times New Roman" w:cs="Times New Roman"/>
          <w:b w:val="0"/>
          <w:i/>
          <w:color w:val="000000"/>
        </w:rPr>
        <w:t xml:space="preserve"> </w:t>
      </w:r>
      <w:r w:rsidR="00816890" w:rsidRPr="00FD6571">
        <w:rPr>
          <w:rFonts w:ascii="Times New Roman" w:hAnsi="Times New Roman" w:cs="Times New Roman"/>
          <w:b w:val="0"/>
          <w:i/>
          <w:color w:val="000000"/>
        </w:rPr>
        <w:t xml:space="preserve">№ 4 </w:t>
      </w:r>
      <w:r w:rsidRPr="00FD6571">
        <w:rPr>
          <w:rFonts w:ascii="Times New Roman" w:hAnsi="Times New Roman" w:cs="Times New Roman"/>
          <w:b w:val="0"/>
          <w:i/>
          <w:color w:val="000000"/>
        </w:rPr>
        <w:t>«Аналогии</w:t>
      </w:r>
      <w:r w:rsidR="00816890" w:rsidRPr="00FD6571">
        <w:rPr>
          <w:rFonts w:ascii="Times New Roman" w:hAnsi="Times New Roman" w:cs="Times New Roman"/>
          <w:b w:val="0"/>
          <w:i/>
          <w:color w:val="000000"/>
        </w:rPr>
        <w:t>-сходства</w:t>
      </w:r>
      <w:r w:rsidRPr="00FD6571">
        <w:rPr>
          <w:rFonts w:ascii="Times New Roman" w:hAnsi="Times New Roman" w:cs="Times New Roman"/>
          <w:b w:val="0"/>
          <w:i/>
          <w:color w:val="000000"/>
        </w:rPr>
        <w:t>»</w:t>
      </w:r>
      <w:r w:rsidR="00816890" w:rsidRPr="00FD6571">
        <w:rPr>
          <w:rFonts w:ascii="Times New Roman" w:hAnsi="Times New Roman" w:cs="Times New Roman"/>
          <w:b w:val="0"/>
          <w:i/>
          <w:color w:val="000000"/>
        </w:rPr>
        <w:t xml:space="preserve"> теста Векслера</w:t>
      </w:r>
      <w:r w:rsidRPr="00FD6571">
        <w:rPr>
          <w:rFonts w:ascii="Times New Roman" w:hAnsi="Times New Roman" w:cs="Times New Roman"/>
          <w:b w:val="0"/>
          <w:i/>
          <w:color w:val="000000"/>
        </w:rPr>
        <w:t>)</w:t>
      </w:r>
    </w:p>
    <w:p w:rsidR="00FD6571" w:rsidRPr="00FD6571" w:rsidRDefault="00FD6571" w:rsidP="00982CB4">
      <w:pPr>
        <w:tabs>
          <w:tab w:val="left" w:pos="993"/>
        </w:tabs>
        <w:ind w:left="284" w:firstLine="425"/>
        <w:jc w:val="both"/>
      </w:pPr>
    </w:p>
    <w:p w:rsidR="00FD6571" w:rsidRPr="00FD6571" w:rsidRDefault="00FD6571" w:rsidP="00982CB4">
      <w:pPr>
        <w:numPr>
          <w:ilvl w:val="0"/>
          <w:numId w:val="1"/>
        </w:numPr>
        <w:tabs>
          <w:tab w:val="left" w:pos="851"/>
          <w:tab w:val="left" w:pos="993"/>
        </w:tabs>
        <w:ind w:left="284" w:firstLine="425"/>
        <w:jc w:val="both"/>
        <w:rPr>
          <w:sz w:val="28"/>
          <w:szCs w:val="28"/>
        </w:rPr>
      </w:pPr>
      <w:r w:rsidRPr="00FD6571">
        <w:rPr>
          <w:b/>
          <w:color w:val="000000"/>
          <w:sz w:val="28"/>
          <w:szCs w:val="28"/>
        </w:rPr>
        <w:t xml:space="preserve">Особенности развития </w:t>
      </w:r>
      <w:r>
        <w:rPr>
          <w:b/>
          <w:color w:val="000000"/>
          <w:sz w:val="28"/>
          <w:szCs w:val="28"/>
        </w:rPr>
        <w:t xml:space="preserve">воображения </w:t>
      </w:r>
      <w:r w:rsidRPr="00FD6571">
        <w:rPr>
          <w:i/>
          <w:color w:val="000000"/>
          <w:sz w:val="28"/>
          <w:szCs w:val="28"/>
        </w:rPr>
        <w:t>(интерпретация в соответствии с методикой ди</w:t>
      </w:r>
      <w:r w:rsidRPr="00FD6571">
        <w:rPr>
          <w:i/>
          <w:sz w:val="28"/>
          <w:szCs w:val="28"/>
        </w:rPr>
        <w:t>агностики воображения «На что это похоже?» Павловой Н.Н, Руденко Л.Г.</w:t>
      </w:r>
      <w:r>
        <w:rPr>
          <w:i/>
          <w:sz w:val="28"/>
          <w:szCs w:val="28"/>
        </w:rPr>
        <w:t>)</w:t>
      </w:r>
    </w:p>
    <w:p w:rsidR="00FD6571" w:rsidRPr="00FD6571" w:rsidRDefault="00FD6571" w:rsidP="00982CB4">
      <w:pPr>
        <w:tabs>
          <w:tab w:val="left" w:pos="993"/>
        </w:tabs>
        <w:ind w:left="284" w:firstLine="425"/>
        <w:jc w:val="both"/>
      </w:pPr>
    </w:p>
    <w:p w:rsidR="002076AA" w:rsidRPr="00FD6571" w:rsidRDefault="002076AA" w:rsidP="00982CB4">
      <w:pPr>
        <w:numPr>
          <w:ilvl w:val="0"/>
          <w:numId w:val="1"/>
        </w:numPr>
        <w:tabs>
          <w:tab w:val="left" w:pos="851"/>
          <w:tab w:val="left" w:pos="993"/>
        </w:tabs>
        <w:ind w:left="284" w:firstLine="425"/>
        <w:jc w:val="both"/>
        <w:rPr>
          <w:i/>
          <w:color w:val="000000"/>
          <w:sz w:val="28"/>
          <w:szCs w:val="28"/>
        </w:rPr>
      </w:pPr>
      <w:r w:rsidRPr="00FD6571">
        <w:rPr>
          <w:b/>
          <w:color w:val="000000"/>
          <w:sz w:val="28"/>
          <w:szCs w:val="28"/>
        </w:rPr>
        <w:t>Мотив</w:t>
      </w:r>
      <w:r w:rsidR="00127C4A" w:rsidRPr="00FD6571">
        <w:rPr>
          <w:b/>
          <w:color w:val="000000"/>
          <w:sz w:val="28"/>
          <w:szCs w:val="28"/>
        </w:rPr>
        <w:t>ация</w:t>
      </w:r>
      <w:r w:rsidRPr="00FD6571">
        <w:rPr>
          <w:b/>
          <w:color w:val="000000"/>
          <w:sz w:val="28"/>
          <w:szCs w:val="28"/>
        </w:rPr>
        <w:t xml:space="preserve"> деятельности</w:t>
      </w:r>
      <w:r w:rsidRPr="00FD6571">
        <w:rPr>
          <w:i/>
          <w:color w:val="000000"/>
          <w:sz w:val="28"/>
          <w:szCs w:val="28"/>
        </w:rPr>
        <w:t xml:space="preserve"> (для детей 6-7 лет </w:t>
      </w:r>
      <w:r w:rsidR="00127C4A" w:rsidRPr="00FD6571">
        <w:rPr>
          <w:i/>
          <w:color w:val="000000"/>
          <w:sz w:val="28"/>
          <w:szCs w:val="28"/>
        </w:rPr>
        <w:t>интерпретация в соответствии с методикой "Определение мотивов учения" М.Р. Гинзбурга</w:t>
      </w:r>
      <w:r w:rsidRPr="00FD6571">
        <w:rPr>
          <w:i/>
          <w:color w:val="000000"/>
          <w:sz w:val="28"/>
          <w:szCs w:val="28"/>
        </w:rPr>
        <w:t>)</w:t>
      </w:r>
    </w:p>
    <w:p w:rsidR="002076AA" w:rsidRPr="00FD6571" w:rsidRDefault="002076AA" w:rsidP="00982CB4">
      <w:pPr>
        <w:tabs>
          <w:tab w:val="left" w:pos="851"/>
          <w:tab w:val="left" w:pos="993"/>
        </w:tabs>
        <w:ind w:left="284" w:firstLine="425"/>
        <w:jc w:val="both"/>
        <w:rPr>
          <w:i/>
          <w:color w:val="000000"/>
          <w:sz w:val="28"/>
          <w:szCs w:val="28"/>
        </w:rPr>
      </w:pPr>
    </w:p>
    <w:p w:rsidR="00C90C24" w:rsidRPr="00FD6571" w:rsidRDefault="00C90C24" w:rsidP="00982CB4">
      <w:pPr>
        <w:numPr>
          <w:ilvl w:val="0"/>
          <w:numId w:val="1"/>
        </w:numPr>
        <w:tabs>
          <w:tab w:val="left" w:pos="851"/>
          <w:tab w:val="left" w:pos="993"/>
        </w:tabs>
        <w:ind w:left="284" w:firstLine="425"/>
        <w:jc w:val="both"/>
        <w:rPr>
          <w:i/>
          <w:color w:val="000000"/>
          <w:sz w:val="28"/>
          <w:szCs w:val="28"/>
        </w:rPr>
      </w:pPr>
      <w:r w:rsidRPr="00FD6571">
        <w:rPr>
          <w:b/>
          <w:color w:val="000000"/>
          <w:sz w:val="28"/>
          <w:szCs w:val="28"/>
        </w:rPr>
        <w:t xml:space="preserve">Развитие мелкой моторики </w:t>
      </w:r>
      <w:r w:rsidRPr="00FD6571">
        <w:rPr>
          <w:i/>
          <w:color w:val="000000"/>
          <w:sz w:val="28"/>
          <w:szCs w:val="28"/>
        </w:rPr>
        <w:t xml:space="preserve">(интерпретация в соответствии с тестом </w:t>
      </w:r>
      <w:r w:rsidR="00B70B03" w:rsidRPr="00FD6571">
        <w:rPr>
          <w:i/>
          <w:color w:val="000000"/>
          <w:sz w:val="28"/>
          <w:szCs w:val="28"/>
        </w:rPr>
        <w:t xml:space="preserve">школьной зрелости </w:t>
      </w:r>
      <w:r w:rsidRPr="00FD6571">
        <w:rPr>
          <w:i/>
          <w:color w:val="000000"/>
          <w:sz w:val="28"/>
          <w:szCs w:val="28"/>
        </w:rPr>
        <w:t>Керна-</w:t>
      </w:r>
      <w:proofErr w:type="spellStart"/>
      <w:r w:rsidRPr="00FD6571">
        <w:rPr>
          <w:i/>
          <w:color w:val="000000"/>
          <w:sz w:val="28"/>
          <w:szCs w:val="28"/>
        </w:rPr>
        <w:t>Йрасика</w:t>
      </w:r>
      <w:proofErr w:type="spellEnd"/>
      <w:r w:rsidRPr="00FD6571">
        <w:rPr>
          <w:i/>
          <w:color w:val="000000"/>
          <w:sz w:val="28"/>
          <w:szCs w:val="28"/>
        </w:rPr>
        <w:t>)</w:t>
      </w:r>
    </w:p>
    <w:p w:rsidR="002076AA" w:rsidRPr="00FD6571" w:rsidRDefault="002076AA" w:rsidP="00982CB4">
      <w:pPr>
        <w:tabs>
          <w:tab w:val="left" w:pos="851"/>
          <w:tab w:val="left" w:pos="993"/>
        </w:tabs>
        <w:ind w:left="284" w:firstLine="425"/>
        <w:jc w:val="both"/>
        <w:rPr>
          <w:i/>
          <w:color w:val="000000"/>
          <w:sz w:val="28"/>
          <w:szCs w:val="28"/>
        </w:rPr>
      </w:pPr>
    </w:p>
    <w:p w:rsidR="005B5E69" w:rsidRPr="005317EB" w:rsidRDefault="002076AA" w:rsidP="00982CB4">
      <w:pPr>
        <w:numPr>
          <w:ilvl w:val="0"/>
          <w:numId w:val="1"/>
        </w:numPr>
        <w:tabs>
          <w:tab w:val="left" w:pos="851"/>
          <w:tab w:val="left" w:pos="993"/>
        </w:tabs>
        <w:ind w:left="284" w:firstLine="425"/>
        <w:jc w:val="both"/>
        <w:rPr>
          <w:rStyle w:val="FontStyle46"/>
          <w:b w:val="0"/>
        </w:rPr>
      </w:pPr>
      <w:proofErr w:type="spellStart"/>
      <w:r w:rsidRPr="00FD6571">
        <w:rPr>
          <w:b/>
          <w:color w:val="000000"/>
          <w:sz w:val="28"/>
          <w:szCs w:val="28"/>
        </w:rPr>
        <w:t>Латеризация</w:t>
      </w:r>
      <w:proofErr w:type="spellEnd"/>
      <w:r w:rsidRPr="00FD6571">
        <w:rPr>
          <w:b/>
          <w:color w:val="000000"/>
          <w:sz w:val="28"/>
          <w:szCs w:val="28"/>
        </w:rPr>
        <w:t xml:space="preserve"> </w:t>
      </w:r>
      <w:r w:rsidRPr="00FD6571">
        <w:rPr>
          <w:i/>
          <w:color w:val="000000"/>
          <w:sz w:val="28"/>
          <w:szCs w:val="28"/>
        </w:rPr>
        <w:t>(интерпретация в соответствии с пробами</w:t>
      </w:r>
      <w:r w:rsidRPr="00FD6571">
        <w:rPr>
          <w:b/>
          <w:i/>
          <w:color w:val="000000"/>
          <w:sz w:val="28"/>
          <w:szCs w:val="28"/>
        </w:rPr>
        <w:t xml:space="preserve"> </w:t>
      </w:r>
      <w:r w:rsidR="005B5E69" w:rsidRPr="00FD6571">
        <w:rPr>
          <w:rStyle w:val="FontStyle46"/>
          <w:b w:val="0"/>
          <w:i/>
        </w:rPr>
        <w:t>для определения ведущих показателей</w:t>
      </w:r>
      <w:r w:rsidR="005B5E69" w:rsidRPr="005B5E69">
        <w:rPr>
          <w:rStyle w:val="FontStyle46"/>
          <w:b w:val="0"/>
          <w:i/>
        </w:rPr>
        <w:t xml:space="preserve"> в сенсорной и моторной сферах у детей 3—7 лет. Николаева Е.И. </w:t>
      </w:r>
      <w:proofErr w:type="spellStart"/>
      <w:r w:rsidR="005B5E69" w:rsidRPr="005B5E69">
        <w:rPr>
          <w:rStyle w:val="FontStyle46"/>
          <w:b w:val="0"/>
          <w:i/>
        </w:rPr>
        <w:t>Леворукий</w:t>
      </w:r>
      <w:proofErr w:type="spellEnd"/>
      <w:r w:rsidR="005B5E69" w:rsidRPr="005B5E69">
        <w:rPr>
          <w:rStyle w:val="FontStyle46"/>
          <w:b w:val="0"/>
          <w:i/>
        </w:rPr>
        <w:t xml:space="preserve"> ребенок: диагностика, обучение, коррекция. – </w:t>
      </w:r>
      <w:proofErr w:type="gramStart"/>
      <w:r w:rsidR="005B5E69" w:rsidRPr="005B5E69">
        <w:rPr>
          <w:rStyle w:val="FontStyle46"/>
          <w:b w:val="0"/>
          <w:i/>
        </w:rPr>
        <w:t>СПб.:</w:t>
      </w:r>
      <w:proofErr w:type="gramEnd"/>
      <w:r w:rsidR="005B5E69" w:rsidRPr="005B5E69">
        <w:rPr>
          <w:rStyle w:val="FontStyle46"/>
          <w:b w:val="0"/>
          <w:i/>
        </w:rPr>
        <w:t xml:space="preserve"> «ДЕТСТВО-ПРЕСС», 2009.-128 с.</w:t>
      </w:r>
      <w:r w:rsidR="005B5E69">
        <w:rPr>
          <w:rStyle w:val="FontStyle46"/>
          <w:b w:val="0"/>
          <w:i/>
        </w:rPr>
        <w:t>)</w:t>
      </w:r>
    </w:p>
    <w:p w:rsidR="002076AA" w:rsidRDefault="002076AA" w:rsidP="00982CB4">
      <w:pPr>
        <w:tabs>
          <w:tab w:val="left" w:pos="851"/>
          <w:tab w:val="left" w:pos="993"/>
        </w:tabs>
        <w:ind w:left="284" w:firstLine="425"/>
        <w:jc w:val="both"/>
        <w:rPr>
          <w:i/>
          <w:color w:val="000000"/>
          <w:sz w:val="28"/>
          <w:szCs w:val="28"/>
        </w:rPr>
      </w:pPr>
    </w:p>
    <w:p w:rsidR="00C90C24" w:rsidRPr="00FB7D6F" w:rsidRDefault="00982CB4" w:rsidP="00982CB4">
      <w:pPr>
        <w:numPr>
          <w:ilvl w:val="0"/>
          <w:numId w:val="1"/>
        </w:numPr>
        <w:tabs>
          <w:tab w:val="left" w:pos="851"/>
          <w:tab w:val="left" w:pos="993"/>
        </w:tabs>
        <w:ind w:left="284" w:firstLine="42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Тип </w:t>
      </w:r>
      <w:r w:rsidR="002076AA" w:rsidRPr="00FB7D6F">
        <w:rPr>
          <w:b/>
          <w:color w:val="000000"/>
          <w:sz w:val="28"/>
          <w:szCs w:val="28"/>
        </w:rPr>
        <w:t xml:space="preserve">темперамента </w:t>
      </w:r>
      <w:r w:rsidR="00FB7D6F" w:rsidRPr="00FB7D6F">
        <w:rPr>
          <w:i/>
          <w:color w:val="000000"/>
          <w:sz w:val="28"/>
          <w:szCs w:val="28"/>
        </w:rPr>
        <w:t>(интерпретация в соответствии с методикой «Определение темперамента ребенка» Б.С. Волкова и Н.В. Волковой)</w:t>
      </w:r>
    </w:p>
    <w:p w:rsidR="002076AA" w:rsidRDefault="002076AA" w:rsidP="00982CB4">
      <w:pPr>
        <w:tabs>
          <w:tab w:val="left" w:pos="851"/>
          <w:tab w:val="left" w:pos="993"/>
        </w:tabs>
        <w:ind w:left="284" w:firstLine="425"/>
        <w:jc w:val="both"/>
        <w:rPr>
          <w:b/>
          <w:color w:val="000000"/>
          <w:sz w:val="28"/>
          <w:szCs w:val="28"/>
        </w:rPr>
      </w:pPr>
    </w:p>
    <w:p w:rsidR="002F0EEC" w:rsidRPr="00E317D7" w:rsidRDefault="002F0EEC" w:rsidP="00982CB4">
      <w:pPr>
        <w:numPr>
          <w:ilvl w:val="0"/>
          <w:numId w:val="1"/>
        </w:numPr>
        <w:tabs>
          <w:tab w:val="left" w:pos="851"/>
          <w:tab w:val="left" w:pos="993"/>
        </w:tabs>
        <w:ind w:left="284" w:firstLine="425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Эмоционально-волевая сфера</w:t>
      </w:r>
      <w:r w:rsidR="00E317D7">
        <w:rPr>
          <w:b/>
          <w:color w:val="000000"/>
          <w:sz w:val="28"/>
          <w:szCs w:val="28"/>
        </w:rPr>
        <w:t xml:space="preserve"> </w:t>
      </w:r>
      <w:r w:rsidR="00E317D7" w:rsidRPr="00E317D7">
        <w:rPr>
          <w:i/>
          <w:color w:val="000000"/>
          <w:sz w:val="28"/>
          <w:szCs w:val="28"/>
        </w:rPr>
        <w:t>(преобладающий фон настроения, понимание эмоциональных состояний, отзывчивость, сочувствие, волевые процессы)</w:t>
      </w:r>
    </w:p>
    <w:p w:rsidR="002F0EEC" w:rsidRDefault="002F0EEC" w:rsidP="00982CB4">
      <w:pPr>
        <w:tabs>
          <w:tab w:val="left" w:pos="851"/>
          <w:tab w:val="left" w:pos="993"/>
        </w:tabs>
        <w:ind w:left="284" w:firstLine="425"/>
        <w:jc w:val="both"/>
        <w:rPr>
          <w:b/>
          <w:color w:val="000000"/>
          <w:sz w:val="28"/>
          <w:szCs w:val="28"/>
        </w:rPr>
      </w:pPr>
    </w:p>
    <w:p w:rsidR="002076AA" w:rsidRPr="00E317D7" w:rsidRDefault="002076AA" w:rsidP="00982CB4">
      <w:pPr>
        <w:numPr>
          <w:ilvl w:val="0"/>
          <w:numId w:val="1"/>
        </w:numPr>
        <w:tabs>
          <w:tab w:val="left" w:pos="851"/>
          <w:tab w:val="left" w:pos="993"/>
        </w:tabs>
        <w:ind w:left="284" w:firstLine="425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Личностные особенности</w:t>
      </w:r>
      <w:r w:rsidRPr="00E317D7">
        <w:rPr>
          <w:color w:val="000000"/>
          <w:sz w:val="28"/>
          <w:szCs w:val="28"/>
        </w:rPr>
        <w:t xml:space="preserve"> </w:t>
      </w:r>
      <w:r w:rsidRPr="00E317D7">
        <w:rPr>
          <w:i/>
          <w:color w:val="000000"/>
          <w:sz w:val="28"/>
          <w:szCs w:val="28"/>
        </w:rPr>
        <w:t>(</w:t>
      </w:r>
      <w:r w:rsidR="00FD6571">
        <w:rPr>
          <w:i/>
          <w:color w:val="000000"/>
          <w:sz w:val="28"/>
          <w:szCs w:val="28"/>
        </w:rPr>
        <w:t xml:space="preserve">описание </w:t>
      </w:r>
      <w:r w:rsidRPr="00E317D7">
        <w:rPr>
          <w:i/>
          <w:color w:val="000000"/>
          <w:sz w:val="28"/>
          <w:szCs w:val="28"/>
        </w:rPr>
        <w:t>общени</w:t>
      </w:r>
      <w:r w:rsidR="00FD6571">
        <w:rPr>
          <w:i/>
          <w:color w:val="000000"/>
          <w:sz w:val="28"/>
          <w:szCs w:val="28"/>
        </w:rPr>
        <w:t xml:space="preserve">я ребенка </w:t>
      </w:r>
      <w:r w:rsidRPr="00E317D7">
        <w:rPr>
          <w:i/>
          <w:color w:val="000000"/>
          <w:sz w:val="28"/>
          <w:szCs w:val="28"/>
        </w:rPr>
        <w:t xml:space="preserve">со взрослыми и сверстниками, агрессивность, тревожность, замкнутость, </w:t>
      </w:r>
      <w:proofErr w:type="spellStart"/>
      <w:r w:rsidRPr="00E317D7">
        <w:rPr>
          <w:i/>
          <w:color w:val="000000"/>
          <w:sz w:val="28"/>
          <w:szCs w:val="28"/>
        </w:rPr>
        <w:t>вербализм</w:t>
      </w:r>
      <w:proofErr w:type="spellEnd"/>
      <w:r w:rsidRPr="00E317D7">
        <w:rPr>
          <w:i/>
          <w:color w:val="000000"/>
          <w:sz w:val="28"/>
          <w:szCs w:val="28"/>
        </w:rPr>
        <w:t xml:space="preserve">, </w:t>
      </w:r>
      <w:proofErr w:type="spellStart"/>
      <w:r w:rsidRPr="00E317D7">
        <w:rPr>
          <w:i/>
          <w:color w:val="000000"/>
          <w:sz w:val="28"/>
          <w:szCs w:val="28"/>
        </w:rPr>
        <w:t>демонстративность</w:t>
      </w:r>
      <w:proofErr w:type="spellEnd"/>
      <w:r w:rsidRPr="00E317D7">
        <w:rPr>
          <w:i/>
          <w:color w:val="000000"/>
          <w:sz w:val="28"/>
          <w:szCs w:val="28"/>
        </w:rPr>
        <w:t xml:space="preserve"> и др.). </w:t>
      </w:r>
    </w:p>
    <w:p w:rsidR="002076AA" w:rsidRDefault="002076AA" w:rsidP="00982CB4">
      <w:pPr>
        <w:tabs>
          <w:tab w:val="left" w:pos="851"/>
          <w:tab w:val="left" w:pos="993"/>
        </w:tabs>
        <w:ind w:left="284" w:firstLine="425"/>
        <w:jc w:val="both"/>
        <w:rPr>
          <w:b/>
          <w:color w:val="000000"/>
          <w:sz w:val="28"/>
          <w:szCs w:val="28"/>
        </w:rPr>
      </w:pPr>
    </w:p>
    <w:p w:rsidR="002076AA" w:rsidRDefault="00982CB4" w:rsidP="00982CB4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284" w:firstLine="42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2076AA">
        <w:rPr>
          <w:b/>
          <w:color w:val="000000"/>
          <w:sz w:val="28"/>
          <w:szCs w:val="28"/>
        </w:rPr>
        <w:t xml:space="preserve">Интересы, способности. </w:t>
      </w:r>
    </w:p>
    <w:p w:rsidR="00E317D7" w:rsidRDefault="008F6158" w:rsidP="008F6158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284" w:firstLine="42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E317D7">
        <w:rPr>
          <w:b/>
          <w:color w:val="000000"/>
          <w:sz w:val="28"/>
          <w:szCs w:val="28"/>
        </w:rPr>
        <w:t>Описание результатов к</w:t>
      </w:r>
      <w:r w:rsidR="00D634FD">
        <w:rPr>
          <w:b/>
          <w:color w:val="000000"/>
          <w:sz w:val="28"/>
          <w:szCs w:val="28"/>
        </w:rPr>
        <w:t xml:space="preserve">оррекционно-развивающей работы. </w:t>
      </w:r>
    </w:p>
    <w:p w:rsidR="005E76DD" w:rsidRDefault="00211418" w:rsidP="00982CB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Психологическое заключение. </w:t>
      </w:r>
    </w:p>
    <w:p w:rsidR="00C76214" w:rsidRDefault="005E76DD" w:rsidP="00982CB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Рекомендации</w:t>
      </w:r>
      <w:r w:rsidR="00C2747F">
        <w:rPr>
          <w:b/>
          <w:color w:val="000000"/>
          <w:sz w:val="28"/>
          <w:szCs w:val="28"/>
        </w:rPr>
        <w:t>.</w:t>
      </w:r>
      <w:r w:rsidR="00C76214" w:rsidRPr="005E76DD">
        <w:rPr>
          <w:b/>
          <w:color w:val="000000"/>
          <w:sz w:val="28"/>
          <w:szCs w:val="28"/>
        </w:rPr>
        <w:br/>
        <w:t>Дата</w:t>
      </w:r>
      <w:r w:rsidR="00C2747F">
        <w:rPr>
          <w:b/>
          <w:color w:val="000000"/>
          <w:sz w:val="28"/>
          <w:szCs w:val="28"/>
        </w:rPr>
        <w:t>.</w:t>
      </w:r>
      <w:r w:rsidR="00C76214" w:rsidRPr="005E76DD">
        <w:rPr>
          <w:b/>
          <w:color w:val="000000"/>
          <w:sz w:val="28"/>
          <w:szCs w:val="28"/>
        </w:rPr>
        <w:t xml:space="preserve"> </w:t>
      </w:r>
    </w:p>
    <w:p w:rsidR="00982CB4" w:rsidRPr="008F6158" w:rsidRDefault="005E76DD" w:rsidP="008F615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Подписи заведующего</w:t>
      </w:r>
      <w:r w:rsidR="00D634FD">
        <w:rPr>
          <w:b/>
          <w:color w:val="000000"/>
          <w:sz w:val="28"/>
          <w:szCs w:val="28"/>
        </w:rPr>
        <w:t xml:space="preserve"> ДОУ</w:t>
      </w:r>
      <w:r>
        <w:rPr>
          <w:b/>
          <w:color w:val="000000"/>
          <w:sz w:val="28"/>
          <w:szCs w:val="28"/>
        </w:rPr>
        <w:t xml:space="preserve">,  </w:t>
      </w:r>
      <w:r w:rsidR="00211418">
        <w:rPr>
          <w:b/>
          <w:color w:val="000000"/>
          <w:sz w:val="28"/>
          <w:szCs w:val="28"/>
        </w:rPr>
        <w:t>педагога-психолога</w:t>
      </w:r>
      <w:r>
        <w:rPr>
          <w:b/>
          <w:color w:val="000000"/>
          <w:sz w:val="28"/>
          <w:szCs w:val="28"/>
        </w:rPr>
        <w:t xml:space="preserve"> ДОУ, печать</w:t>
      </w:r>
      <w:r w:rsidR="00D634FD">
        <w:rPr>
          <w:b/>
          <w:color w:val="000000"/>
          <w:sz w:val="28"/>
          <w:szCs w:val="28"/>
        </w:rPr>
        <w:t xml:space="preserve"> организации. </w:t>
      </w:r>
      <w:r w:rsidR="008E60D0">
        <w:rPr>
          <w:sz w:val="28"/>
          <w:szCs w:val="28"/>
        </w:rPr>
        <w:t xml:space="preserve">                                           </w:t>
      </w:r>
    </w:p>
    <w:sectPr w:rsidR="00982CB4" w:rsidRPr="008F6158" w:rsidSect="00E317D7">
      <w:pgSz w:w="11906" w:h="16838"/>
      <w:pgMar w:top="568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i w:val="0"/>
      </w:rPr>
    </w:lvl>
  </w:abstractNum>
  <w:abstractNum w:abstractNumId="9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53"/>
    <w:multiLevelType w:val="multi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63"/>
    <w:multiLevelType w:val="singleLevel"/>
    <w:tmpl w:val="00000063"/>
    <w:name w:val="WW8Num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2965BDF"/>
    <w:multiLevelType w:val="multilevel"/>
    <w:tmpl w:val="7C60FC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48C19DB"/>
    <w:multiLevelType w:val="multilevel"/>
    <w:tmpl w:val="386AAC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5E603B7"/>
    <w:multiLevelType w:val="multilevel"/>
    <w:tmpl w:val="6ADC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7C42329"/>
    <w:multiLevelType w:val="hybridMultilevel"/>
    <w:tmpl w:val="EC4CC5F6"/>
    <w:lvl w:ilvl="0" w:tplc="F9804122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1E1FDD"/>
    <w:multiLevelType w:val="multilevel"/>
    <w:tmpl w:val="5186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C390B56"/>
    <w:multiLevelType w:val="multilevel"/>
    <w:tmpl w:val="1FFC7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C820E28"/>
    <w:multiLevelType w:val="hybridMultilevel"/>
    <w:tmpl w:val="573623FE"/>
    <w:lvl w:ilvl="0" w:tplc="09C4EA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8D0CE1"/>
    <w:multiLevelType w:val="multilevel"/>
    <w:tmpl w:val="66B819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76C41E5"/>
    <w:multiLevelType w:val="multilevel"/>
    <w:tmpl w:val="774E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9DF4335"/>
    <w:multiLevelType w:val="multilevel"/>
    <w:tmpl w:val="FE4A00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465EAA"/>
    <w:multiLevelType w:val="hybridMultilevel"/>
    <w:tmpl w:val="7324BBAC"/>
    <w:lvl w:ilvl="0" w:tplc="5C48C67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5864AE"/>
    <w:multiLevelType w:val="multilevel"/>
    <w:tmpl w:val="7BDC0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D8076BC"/>
    <w:multiLevelType w:val="hybridMultilevel"/>
    <w:tmpl w:val="0F3275D8"/>
    <w:lvl w:ilvl="0" w:tplc="8220A40C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21C37467"/>
    <w:multiLevelType w:val="multilevel"/>
    <w:tmpl w:val="AC221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3D30287"/>
    <w:multiLevelType w:val="multilevel"/>
    <w:tmpl w:val="4DDE9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66D5339"/>
    <w:multiLevelType w:val="multilevel"/>
    <w:tmpl w:val="FECC95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8F56808"/>
    <w:multiLevelType w:val="multilevel"/>
    <w:tmpl w:val="6C2085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9CD5B0A"/>
    <w:multiLevelType w:val="hybridMultilevel"/>
    <w:tmpl w:val="671C195E"/>
    <w:lvl w:ilvl="0" w:tplc="6EC4F8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2E6F05"/>
    <w:multiLevelType w:val="multilevel"/>
    <w:tmpl w:val="D73222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D0D0B79"/>
    <w:multiLevelType w:val="multilevel"/>
    <w:tmpl w:val="973C4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E313EC7"/>
    <w:multiLevelType w:val="multilevel"/>
    <w:tmpl w:val="25F2F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EFE7C3D"/>
    <w:multiLevelType w:val="multilevel"/>
    <w:tmpl w:val="EEB2C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F017EF8"/>
    <w:multiLevelType w:val="multilevel"/>
    <w:tmpl w:val="6F00B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FE40B36"/>
    <w:multiLevelType w:val="multilevel"/>
    <w:tmpl w:val="8AA8C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06A05DA"/>
    <w:multiLevelType w:val="multilevel"/>
    <w:tmpl w:val="54C6C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2A76397"/>
    <w:multiLevelType w:val="multilevel"/>
    <w:tmpl w:val="AA2E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59427DF"/>
    <w:multiLevelType w:val="multilevel"/>
    <w:tmpl w:val="9B4E8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68A1B56"/>
    <w:multiLevelType w:val="multilevel"/>
    <w:tmpl w:val="CB120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7C6673D"/>
    <w:multiLevelType w:val="multilevel"/>
    <w:tmpl w:val="C7EC32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8F012D3"/>
    <w:multiLevelType w:val="multilevel"/>
    <w:tmpl w:val="CE900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94E2809"/>
    <w:multiLevelType w:val="multilevel"/>
    <w:tmpl w:val="20CA6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C6351F6"/>
    <w:multiLevelType w:val="multilevel"/>
    <w:tmpl w:val="FE9A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CB24645"/>
    <w:multiLevelType w:val="hybridMultilevel"/>
    <w:tmpl w:val="87C283E4"/>
    <w:lvl w:ilvl="0" w:tplc="529C888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9D4C2D"/>
    <w:multiLevelType w:val="multilevel"/>
    <w:tmpl w:val="2F646B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7CB72CD"/>
    <w:multiLevelType w:val="multilevel"/>
    <w:tmpl w:val="FAF06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7E2776E"/>
    <w:multiLevelType w:val="multilevel"/>
    <w:tmpl w:val="334A2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A2F2A78"/>
    <w:multiLevelType w:val="multilevel"/>
    <w:tmpl w:val="08563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0D71351"/>
    <w:multiLevelType w:val="multilevel"/>
    <w:tmpl w:val="9EF49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20E3272"/>
    <w:multiLevelType w:val="multilevel"/>
    <w:tmpl w:val="1A42D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34F48C7"/>
    <w:multiLevelType w:val="hybridMultilevel"/>
    <w:tmpl w:val="1A0CA5AA"/>
    <w:lvl w:ilvl="0" w:tplc="F940D6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53E417A3"/>
    <w:multiLevelType w:val="multilevel"/>
    <w:tmpl w:val="1A30EB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4B30CC0"/>
    <w:multiLevelType w:val="multilevel"/>
    <w:tmpl w:val="B1A2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74C3DE2"/>
    <w:multiLevelType w:val="multilevel"/>
    <w:tmpl w:val="73727D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77F5B2D"/>
    <w:multiLevelType w:val="multilevel"/>
    <w:tmpl w:val="15860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99E5ADC"/>
    <w:multiLevelType w:val="multilevel"/>
    <w:tmpl w:val="DD3E2C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E86067B"/>
    <w:multiLevelType w:val="multilevel"/>
    <w:tmpl w:val="7FA418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FC27105"/>
    <w:multiLevelType w:val="multilevel"/>
    <w:tmpl w:val="2B606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5C15B33"/>
    <w:multiLevelType w:val="multilevel"/>
    <w:tmpl w:val="E3420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CB11753"/>
    <w:multiLevelType w:val="multilevel"/>
    <w:tmpl w:val="E0E08E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FC36DA6"/>
    <w:multiLevelType w:val="multilevel"/>
    <w:tmpl w:val="AA0883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0943C53"/>
    <w:multiLevelType w:val="multilevel"/>
    <w:tmpl w:val="E346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5FA4C2E"/>
    <w:multiLevelType w:val="multilevel"/>
    <w:tmpl w:val="719C0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80E7504"/>
    <w:multiLevelType w:val="multilevel"/>
    <w:tmpl w:val="CFC8EC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CB20DB4"/>
    <w:multiLevelType w:val="multilevel"/>
    <w:tmpl w:val="ED2439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D003804"/>
    <w:multiLevelType w:val="multilevel"/>
    <w:tmpl w:val="57B05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59"/>
  </w:num>
  <w:num w:numId="3">
    <w:abstractNumId w:val="37"/>
  </w:num>
  <w:num w:numId="4">
    <w:abstractNumId w:val="52"/>
  </w:num>
  <w:num w:numId="5">
    <w:abstractNumId w:val="30"/>
  </w:num>
  <w:num w:numId="6">
    <w:abstractNumId w:val="32"/>
  </w:num>
  <w:num w:numId="7">
    <w:abstractNumId w:val="22"/>
  </w:num>
  <w:num w:numId="8">
    <w:abstractNumId w:val="61"/>
  </w:num>
  <w:num w:numId="9">
    <w:abstractNumId w:val="47"/>
  </w:num>
  <w:num w:numId="10">
    <w:abstractNumId w:val="71"/>
  </w:num>
  <w:num w:numId="11">
    <w:abstractNumId w:val="64"/>
  </w:num>
  <w:num w:numId="12">
    <w:abstractNumId w:val="45"/>
  </w:num>
  <w:num w:numId="13">
    <w:abstractNumId w:val="38"/>
  </w:num>
  <w:num w:numId="14">
    <w:abstractNumId w:val="58"/>
  </w:num>
  <w:num w:numId="15">
    <w:abstractNumId w:val="21"/>
  </w:num>
  <w:num w:numId="16">
    <w:abstractNumId w:val="73"/>
  </w:num>
  <w:num w:numId="17">
    <w:abstractNumId w:val="48"/>
  </w:num>
  <w:num w:numId="18">
    <w:abstractNumId w:val="50"/>
  </w:num>
  <w:num w:numId="19">
    <w:abstractNumId w:val="46"/>
  </w:num>
  <w:num w:numId="20">
    <w:abstractNumId w:val="74"/>
  </w:num>
  <w:num w:numId="21">
    <w:abstractNumId w:val="36"/>
  </w:num>
  <w:num w:numId="22">
    <w:abstractNumId w:val="63"/>
  </w:num>
  <w:num w:numId="23">
    <w:abstractNumId w:val="54"/>
  </w:num>
  <w:num w:numId="24">
    <w:abstractNumId w:val="69"/>
  </w:num>
  <w:num w:numId="25">
    <w:abstractNumId w:val="27"/>
  </w:num>
  <w:num w:numId="26">
    <w:abstractNumId w:val="65"/>
  </w:num>
  <w:num w:numId="27">
    <w:abstractNumId w:val="66"/>
  </w:num>
  <w:num w:numId="28">
    <w:abstractNumId w:val="55"/>
  </w:num>
  <w:num w:numId="29">
    <w:abstractNumId w:val="35"/>
  </w:num>
  <w:num w:numId="30">
    <w:abstractNumId w:val="29"/>
  </w:num>
  <w:num w:numId="31">
    <w:abstractNumId w:val="68"/>
  </w:num>
  <w:num w:numId="32">
    <w:abstractNumId w:val="70"/>
  </w:num>
  <w:num w:numId="33">
    <w:abstractNumId w:val="25"/>
  </w:num>
  <w:num w:numId="34">
    <w:abstractNumId w:val="20"/>
  </w:num>
  <w:num w:numId="35">
    <w:abstractNumId w:val="28"/>
  </w:num>
  <w:num w:numId="36">
    <w:abstractNumId w:val="31"/>
  </w:num>
  <w:num w:numId="37">
    <w:abstractNumId w:val="57"/>
  </w:num>
  <w:num w:numId="38">
    <w:abstractNumId w:val="40"/>
  </w:num>
  <w:num w:numId="39">
    <w:abstractNumId w:val="53"/>
  </w:num>
  <w:num w:numId="40">
    <w:abstractNumId w:val="72"/>
  </w:num>
  <w:num w:numId="41">
    <w:abstractNumId w:val="39"/>
  </w:num>
  <w:num w:numId="42">
    <w:abstractNumId w:val="56"/>
  </w:num>
  <w:num w:numId="43">
    <w:abstractNumId w:val="43"/>
  </w:num>
  <w:num w:numId="44">
    <w:abstractNumId w:val="42"/>
  </w:num>
  <w:num w:numId="45">
    <w:abstractNumId w:val="33"/>
  </w:num>
  <w:num w:numId="46">
    <w:abstractNumId w:val="51"/>
  </w:num>
  <w:num w:numId="47">
    <w:abstractNumId w:val="44"/>
  </w:num>
  <w:num w:numId="48">
    <w:abstractNumId w:val="62"/>
  </w:num>
  <w:num w:numId="49">
    <w:abstractNumId w:val="49"/>
  </w:num>
  <w:num w:numId="50">
    <w:abstractNumId w:val="67"/>
  </w:num>
  <w:num w:numId="51">
    <w:abstractNumId w:val="41"/>
  </w:num>
  <w:num w:numId="52">
    <w:abstractNumId w:val="34"/>
  </w:num>
  <w:num w:numId="53">
    <w:abstractNumId w:val="60"/>
  </w:num>
  <w:num w:numId="54">
    <w:abstractNumId w:val="24"/>
  </w:num>
  <w:num w:numId="55">
    <w:abstractNumId w:val="2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6C"/>
    <w:rsid w:val="00013001"/>
    <w:rsid w:val="00021C55"/>
    <w:rsid w:val="00054AF4"/>
    <w:rsid w:val="00090E37"/>
    <w:rsid w:val="000E5104"/>
    <w:rsid w:val="001218F1"/>
    <w:rsid w:val="00127C4A"/>
    <w:rsid w:val="001326F7"/>
    <w:rsid w:val="001519CE"/>
    <w:rsid w:val="002076AA"/>
    <w:rsid w:val="00211418"/>
    <w:rsid w:val="00240FAE"/>
    <w:rsid w:val="002504A7"/>
    <w:rsid w:val="002562D9"/>
    <w:rsid w:val="00285DA7"/>
    <w:rsid w:val="002C72ED"/>
    <w:rsid w:val="002F0EEC"/>
    <w:rsid w:val="002F2879"/>
    <w:rsid w:val="003832CE"/>
    <w:rsid w:val="0038674C"/>
    <w:rsid w:val="003D1FA8"/>
    <w:rsid w:val="003D30A0"/>
    <w:rsid w:val="00415D6B"/>
    <w:rsid w:val="0044228A"/>
    <w:rsid w:val="004D41B7"/>
    <w:rsid w:val="004F72DA"/>
    <w:rsid w:val="00543C1A"/>
    <w:rsid w:val="005B5E69"/>
    <w:rsid w:val="005C5D4A"/>
    <w:rsid w:val="005D595D"/>
    <w:rsid w:val="005E6B8A"/>
    <w:rsid w:val="005E76DD"/>
    <w:rsid w:val="005F28B4"/>
    <w:rsid w:val="00652141"/>
    <w:rsid w:val="00684165"/>
    <w:rsid w:val="00686E22"/>
    <w:rsid w:val="006E737F"/>
    <w:rsid w:val="00700B75"/>
    <w:rsid w:val="00743B53"/>
    <w:rsid w:val="0075659B"/>
    <w:rsid w:val="007C78E2"/>
    <w:rsid w:val="00816890"/>
    <w:rsid w:val="008229C8"/>
    <w:rsid w:val="008E60D0"/>
    <w:rsid w:val="008F12DB"/>
    <w:rsid w:val="008F6158"/>
    <w:rsid w:val="009566B1"/>
    <w:rsid w:val="00982CB4"/>
    <w:rsid w:val="009972B8"/>
    <w:rsid w:val="009A16BB"/>
    <w:rsid w:val="00A11313"/>
    <w:rsid w:val="00A833AB"/>
    <w:rsid w:val="00A84C41"/>
    <w:rsid w:val="00AD0800"/>
    <w:rsid w:val="00AE10F0"/>
    <w:rsid w:val="00AF2E8E"/>
    <w:rsid w:val="00B55962"/>
    <w:rsid w:val="00B70B03"/>
    <w:rsid w:val="00BA2A5F"/>
    <w:rsid w:val="00BE0DE7"/>
    <w:rsid w:val="00BE6D22"/>
    <w:rsid w:val="00C2747F"/>
    <w:rsid w:val="00C76214"/>
    <w:rsid w:val="00C85B6C"/>
    <w:rsid w:val="00C90C24"/>
    <w:rsid w:val="00CB5C6C"/>
    <w:rsid w:val="00CF74FB"/>
    <w:rsid w:val="00D02982"/>
    <w:rsid w:val="00D318F2"/>
    <w:rsid w:val="00D634FD"/>
    <w:rsid w:val="00D82814"/>
    <w:rsid w:val="00D85B46"/>
    <w:rsid w:val="00E317D7"/>
    <w:rsid w:val="00E979BF"/>
    <w:rsid w:val="00EE5881"/>
    <w:rsid w:val="00EF1E5F"/>
    <w:rsid w:val="00F45B23"/>
    <w:rsid w:val="00FA4E8A"/>
    <w:rsid w:val="00FB7D6F"/>
    <w:rsid w:val="00FD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2B97EC-3538-4E7F-9D35-D4EA57D9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65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7C78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659B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75659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0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AD080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D0800"/>
    <w:rPr>
      <w:b/>
      <w:bCs/>
    </w:rPr>
  </w:style>
  <w:style w:type="paragraph" w:styleId="a6">
    <w:name w:val="Balloon Text"/>
    <w:basedOn w:val="a"/>
    <w:link w:val="a7"/>
    <w:rsid w:val="00AD08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D080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C78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7C78E2"/>
  </w:style>
  <w:style w:type="character" w:styleId="a8">
    <w:name w:val="Emphasis"/>
    <w:basedOn w:val="a0"/>
    <w:uiPriority w:val="20"/>
    <w:qFormat/>
    <w:rsid w:val="007C78E2"/>
    <w:rPr>
      <w:i/>
      <w:iCs/>
    </w:rPr>
  </w:style>
  <w:style w:type="character" w:customStyle="1" w:styleId="FontStyle46">
    <w:name w:val="Font Style46"/>
    <w:basedOn w:val="a0"/>
    <w:rsid w:val="005B5E69"/>
    <w:rPr>
      <w:rFonts w:ascii="Times New Roman" w:hAnsi="Times New Roman" w:cs="Times New Roman" w:hint="default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905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4" w:color="FFF61E"/>
            <w:bottom w:val="none" w:sz="0" w:space="0" w:color="auto"/>
            <w:right w:val="none" w:sz="0" w:space="0" w:color="auto"/>
          </w:divBdr>
        </w:div>
      </w:divsChild>
    </w:div>
    <w:div w:id="6692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testi.ru/3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Кабинет</cp:lastModifiedBy>
  <cp:revision>2</cp:revision>
  <cp:lastPrinted>2015-03-20T04:48:00Z</cp:lastPrinted>
  <dcterms:created xsi:type="dcterms:W3CDTF">2023-03-22T09:28:00Z</dcterms:created>
  <dcterms:modified xsi:type="dcterms:W3CDTF">2023-03-22T09:28:00Z</dcterms:modified>
</cp:coreProperties>
</file>